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91"/>
        <w:gridCol w:w="1134"/>
        <w:gridCol w:w="1418"/>
        <w:gridCol w:w="426"/>
        <w:gridCol w:w="815"/>
        <w:gridCol w:w="177"/>
        <w:gridCol w:w="850"/>
        <w:gridCol w:w="142"/>
        <w:gridCol w:w="850"/>
        <w:gridCol w:w="113"/>
        <w:gridCol w:w="1200"/>
        <w:gridCol w:w="104"/>
        <w:gridCol w:w="132"/>
        <w:gridCol w:w="1428"/>
        <w:gridCol w:w="132"/>
        <w:gridCol w:w="1144"/>
        <w:gridCol w:w="132"/>
      </w:tblGrid>
      <w:tr w:rsidR="00F47590" w:rsidRPr="00335274" w14:paraId="4F14D555" w14:textId="77777777" w:rsidTr="00EC7C21">
        <w:trPr>
          <w:gridAfter w:val="1"/>
          <w:wAfter w:w="132" w:type="dxa"/>
          <w:trHeight w:val="237"/>
        </w:trPr>
        <w:tc>
          <w:tcPr>
            <w:tcW w:w="991" w:type="dxa"/>
            <w:tcBorders>
              <w:top w:val="double" w:sz="6" w:space="0" w:color="auto"/>
              <w:left w:val="double" w:sz="6" w:space="0" w:color="auto"/>
              <w:bottom w:val="nil"/>
              <w:right w:val="double" w:sz="6" w:space="0" w:color="auto"/>
            </w:tcBorders>
            <w:shd w:val="clear" w:color="auto" w:fill="auto"/>
            <w:vAlign w:val="bottom"/>
            <w:hideMark/>
          </w:tcPr>
          <w:p w14:paraId="17C005B3" w14:textId="77777777"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Student</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CA773AD"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Last name (s)</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14:paraId="7F0D90E8"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First name (s)</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14:paraId="467D050C"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 of birth</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14:paraId="4537856F"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Nationality</w:t>
            </w:r>
            <w:r w:rsidR="003F2100" w:rsidRPr="00335274">
              <w:rPr>
                <w:rStyle w:val="SonNotBavurusu"/>
                <w:rFonts w:ascii="Verdana" w:hAnsi="Verdana" w:cs="Arial"/>
                <w:sz w:val="16"/>
                <w:lang w:val="en-GB"/>
              </w:rPr>
              <w:endnoteReference w:id="1"/>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14:paraId="7E06D8A0"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Sex [M/F]</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7B16224"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Academic year</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14:paraId="1B0EEE33"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Study cycle</w:t>
            </w:r>
            <w:r w:rsidR="00D83C1F" w:rsidRPr="00335274">
              <w:rPr>
                <w:rStyle w:val="SonNotBavurusu"/>
                <w:rFonts w:ascii="Verdana" w:hAnsi="Verdana" w:cs="Arial"/>
                <w:sz w:val="16"/>
                <w:lang w:val="en-GB"/>
              </w:rPr>
              <w:endnoteReference w:id="2"/>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14:paraId="26D4DC51"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Subject area, Code</w:t>
            </w:r>
            <w:r w:rsidR="00D83C1F" w:rsidRPr="00335274">
              <w:rPr>
                <w:rStyle w:val="SonNotBavurusu"/>
                <w:rFonts w:ascii="Verdana" w:hAnsi="Verdana" w:cs="Arial"/>
                <w:sz w:val="16"/>
                <w:lang w:val="en-GB"/>
              </w:rPr>
              <w:endnoteReference w:id="3"/>
            </w:r>
          </w:p>
        </w:tc>
      </w:tr>
      <w:tr w:rsidR="00F47590" w:rsidRPr="00335274" w14:paraId="0FA83D96" w14:textId="77777777" w:rsidTr="00E415DB">
        <w:trPr>
          <w:gridAfter w:val="1"/>
          <w:wAfter w:w="132" w:type="dxa"/>
          <w:trHeight w:val="124"/>
        </w:trPr>
        <w:tc>
          <w:tcPr>
            <w:tcW w:w="991" w:type="dxa"/>
            <w:tcBorders>
              <w:top w:val="nil"/>
              <w:left w:val="double" w:sz="6" w:space="0" w:color="auto"/>
              <w:bottom w:val="single" w:sz="8" w:space="0" w:color="auto"/>
              <w:right w:val="double" w:sz="6" w:space="0" w:color="auto"/>
            </w:tcBorders>
            <w:shd w:val="clear" w:color="auto" w:fill="auto"/>
            <w:hideMark/>
          </w:tcPr>
          <w:p w14:paraId="6D4909C6" w14:textId="26366463" w:rsidR="00B57D80" w:rsidRPr="00335274" w:rsidRDefault="00B57D80" w:rsidP="00E415DB">
            <w:pPr>
              <w:spacing w:after="0" w:line="240" w:lineRule="auto"/>
              <w:jc w:val="center"/>
              <w:rPr>
                <w:rFonts w:ascii="Calibri" w:eastAsia="Times New Roman" w:hAnsi="Calibri" w:cs="Times New Roman"/>
                <w:color w:val="000000"/>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tcPr>
          <w:p w14:paraId="2608E05A" w14:textId="1972C38A" w:rsidR="00B57D80" w:rsidRPr="0019741F" w:rsidRDefault="00BD6CB8" w:rsidP="00E415DB">
            <w:pPr>
              <w:spacing w:after="0" w:line="240" w:lineRule="auto"/>
              <w:jc w:val="center"/>
              <w:rPr>
                <w:rFonts w:ascii="Calibri" w:eastAsia="Times New Roman" w:hAnsi="Calibri" w:cs="Times New Roman"/>
                <w:color w:val="FF0000"/>
                <w:sz w:val="16"/>
                <w:szCs w:val="16"/>
                <w:lang w:val="en-GB" w:eastAsia="en-GB"/>
              </w:rPr>
            </w:pPr>
            <w:r w:rsidRPr="0019741F">
              <w:rPr>
                <w:rFonts w:ascii="Arial" w:hAnsi="Arial" w:cs="Arial"/>
                <w:color w:val="FF0000"/>
                <w:sz w:val="20"/>
                <w:szCs w:val="20"/>
              </w:rPr>
              <w:t>Soyadınız</w:t>
            </w:r>
          </w:p>
          <w:p w14:paraId="3D939411" w14:textId="77777777" w:rsidR="00F91953" w:rsidRPr="0019741F" w:rsidRDefault="00F91953" w:rsidP="00E415DB">
            <w:pPr>
              <w:spacing w:after="0" w:line="240" w:lineRule="auto"/>
              <w:jc w:val="center"/>
              <w:rPr>
                <w:rFonts w:ascii="Calibri" w:eastAsia="Times New Roman" w:hAnsi="Calibri" w:cs="Times New Roman"/>
                <w:color w:val="FF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tcPr>
          <w:p w14:paraId="2A308E44" w14:textId="72F763B6" w:rsidR="00BD6CB8" w:rsidRPr="0019741F" w:rsidRDefault="00BD6CB8" w:rsidP="00E415DB">
            <w:pPr>
              <w:spacing w:after="0" w:line="240" w:lineRule="auto"/>
              <w:jc w:val="center"/>
              <w:rPr>
                <w:rFonts w:ascii="Calibri" w:eastAsia="Times New Roman" w:hAnsi="Calibri" w:cs="Times New Roman"/>
                <w:color w:val="FF0000"/>
                <w:sz w:val="16"/>
                <w:szCs w:val="16"/>
                <w:lang w:val="en-GB" w:eastAsia="en-GB"/>
              </w:rPr>
            </w:pPr>
            <w:r w:rsidRPr="0019741F">
              <w:rPr>
                <w:rFonts w:ascii="Arial" w:hAnsi="Arial" w:cs="Arial"/>
                <w:color w:val="FF0000"/>
                <w:sz w:val="20"/>
                <w:szCs w:val="20"/>
              </w:rPr>
              <w:t>Adınız</w:t>
            </w:r>
          </w:p>
          <w:p w14:paraId="61A432EE" w14:textId="69778B86" w:rsidR="00B57D80" w:rsidRPr="0019741F" w:rsidRDefault="00B57D80" w:rsidP="00E415DB">
            <w:pPr>
              <w:spacing w:after="0" w:line="240" w:lineRule="auto"/>
              <w:jc w:val="center"/>
              <w:rPr>
                <w:rFonts w:ascii="Calibri" w:eastAsia="Times New Roman" w:hAnsi="Calibri" w:cs="Times New Roman"/>
                <w:color w:val="FF0000"/>
                <w:sz w:val="16"/>
                <w:szCs w:val="16"/>
                <w:lang w:val="en-GB" w:eastAsia="en-GB"/>
              </w:rPr>
            </w:pPr>
          </w:p>
        </w:tc>
        <w:tc>
          <w:tcPr>
            <w:tcW w:w="1241" w:type="dxa"/>
            <w:gridSpan w:val="2"/>
            <w:tcBorders>
              <w:top w:val="single" w:sz="8" w:space="0" w:color="auto"/>
              <w:left w:val="nil"/>
              <w:bottom w:val="double" w:sz="6" w:space="0" w:color="auto"/>
              <w:right w:val="single" w:sz="8" w:space="0" w:color="auto"/>
            </w:tcBorders>
            <w:shd w:val="clear" w:color="auto" w:fill="auto"/>
            <w:noWrap/>
          </w:tcPr>
          <w:p w14:paraId="7342BDBB" w14:textId="5870B4A6" w:rsidR="00B57D80" w:rsidRPr="0019741F" w:rsidRDefault="00BD6CB8" w:rsidP="00E415DB">
            <w:pPr>
              <w:spacing w:after="0" w:line="240" w:lineRule="auto"/>
              <w:jc w:val="center"/>
              <w:rPr>
                <w:rFonts w:ascii="Calibri" w:eastAsia="Times New Roman" w:hAnsi="Calibri" w:cs="Times New Roman"/>
                <w:color w:val="FF0000"/>
                <w:sz w:val="16"/>
                <w:szCs w:val="16"/>
                <w:lang w:val="en-GB" w:eastAsia="en-GB"/>
              </w:rPr>
            </w:pPr>
            <w:r w:rsidRPr="0019741F">
              <w:rPr>
                <w:rFonts w:ascii="Calibri" w:eastAsia="Times New Roman" w:hAnsi="Calibri" w:cs="Times New Roman"/>
                <w:color w:val="FF0000"/>
                <w:sz w:val="16"/>
                <w:szCs w:val="16"/>
                <w:lang w:val="en-GB" w:eastAsia="en-GB"/>
              </w:rPr>
              <w:t>G/A/Y</w:t>
            </w:r>
          </w:p>
        </w:tc>
        <w:tc>
          <w:tcPr>
            <w:tcW w:w="1027" w:type="dxa"/>
            <w:gridSpan w:val="2"/>
            <w:tcBorders>
              <w:top w:val="single" w:sz="8" w:space="0" w:color="auto"/>
              <w:left w:val="nil"/>
              <w:bottom w:val="double" w:sz="6" w:space="0" w:color="auto"/>
              <w:right w:val="single" w:sz="8" w:space="0" w:color="auto"/>
            </w:tcBorders>
            <w:shd w:val="clear" w:color="auto" w:fill="auto"/>
            <w:noWrap/>
          </w:tcPr>
          <w:p w14:paraId="6275B700" w14:textId="107B3330" w:rsidR="00B57D80" w:rsidRPr="0019741F" w:rsidRDefault="00DF1811" w:rsidP="00E415DB">
            <w:pPr>
              <w:spacing w:after="0" w:line="240" w:lineRule="auto"/>
              <w:jc w:val="center"/>
              <w:rPr>
                <w:rFonts w:ascii="Calibri" w:eastAsia="Times New Roman" w:hAnsi="Calibri" w:cs="Times New Roman"/>
                <w:color w:val="FF0000"/>
                <w:sz w:val="16"/>
                <w:szCs w:val="16"/>
                <w:lang w:val="en-GB" w:eastAsia="en-GB"/>
              </w:rPr>
            </w:pPr>
            <w:r w:rsidRPr="0019741F">
              <w:rPr>
                <w:rFonts w:ascii="Arial" w:hAnsi="Arial" w:cs="Arial"/>
                <w:color w:val="FF0000"/>
                <w:sz w:val="20"/>
                <w:szCs w:val="20"/>
              </w:rPr>
              <w:t>Milliyetiniz</w:t>
            </w:r>
          </w:p>
        </w:tc>
        <w:tc>
          <w:tcPr>
            <w:tcW w:w="992" w:type="dxa"/>
            <w:gridSpan w:val="2"/>
            <w:tcBorders>
              <w:top w:val="single" w:sz="8" w:space="0" w:color="auto"/>
              <w:left w:val="nil"/>
              <w:bottom w:val="double" w:sz="6" w:space="0" w:color="auto"/>
              <w:right w:val="single" w:sz="8" w:space="0" w:color="auto"/>
            </w:tcBorders>
            <w:shd w:val="clear" w:color="auto" w:fill="auto"/>
            <w:noWrap/>
          </w:tcPr>
          <w:p w14:paraId="58FA75CE" w14:textId="77450EAE" w:rsidR="00B57D80" w:rsidRPr="0019741F" w:rsidRDefault="00DF1811" w:rsidP="00E415DB">
            <w:pPr>
              <w:spacing w:after="0" w:line="240" w:lineRule="auto"/>
              <w:jc w:val="center"/>
              <w:rPr>
                <w:rFonts w:ascii="Calibri" w:eastAsia="Times New Roman" w:hAnsi="Calibri" w:cs="Times New Roman"/>
                <w:color w:val="FF0000"/>
                <w:sz w:val="16"/>
                <w:szCs w:val="16"/>
                <w:lang w:val="en-GB" w:eastAsia="en-GB"/>
              </w:rPr>
            </w:pPr>
            <w:r w:rsidRPr="0019741F">
              <w:rPr>
                <w:rFonts w:ascii="Arial" w:hAnsi="Arial" w:cs="Arial"/>
                <w:color w:val="FF0000"/>
                <w:sz w:val="20"/>
                <w:szCs w:val="20"/>
              </w:rPr>
              <w:t>Cinsiyetiniz</w:t>
            </w:r>
          </w:p>
        </w:tc>
        <w:tc>
          <w:tcPr>
            <w:tcW w:w="1417" w:type="dxa"/>
            <w:gridSpan w:val="3"/>
            <w:tcBorders>
              <w:top w:val="single" w:sz="8" w:space="0" w:color="auto"/>
              <w:left w:val="nil"/>
              <w:bottom w:val="double" w:sz="6" w:space="0" w:color="auto"/>
              <w:right w:val="single" w:sz="8" w:space="0" w:color="auto"/>
            </w:tcBorders>
            <w:shd w:val="clear" w:color="auto" w:fill="auto"/>
            <w:noWrap/>
          </w:tcPr>
          <w:p w14:paraId="1B8654E0" w14:textId="77777777" w:rsidR="00B57D80" w:rsidRPr="0019741F" w:rsidRDefault="00B57D80" w:rsidP="00E415DB">
            <w:pPr>
              <w:spacing w:after="0" w:line="240" w:lineRule="auto"/>
              <w:jc w:val="center"/>
              <w:rPr>
                <w:rFonts w:ascii="Calibri" w:eastAsia="Times New Roman" w:hAnsi="Calibri" w:cs="Times New Roman"/>
                <w:i/>
                <w:color w:val="FF0000"/>
                <w:sz w:val="16"/>
                <w:szCs w:val="16"/>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tcPr>
          <w:p w14:paraId="0B72E494" w14:textId="1DE67AB2" w:rsidR="00B57D80" w:rsidRPr="0019741F" w:rsidRDefault="00BD6CB8" w:rsidP="00E415DB">
            <w:pPr>
              <w:spacing w:after="0" w:line="240" w:lineRule="auto"/>
              <w:jc w:val="center"/>
              <w:rPr>
                <w:rFonts w:ascii="Calibri" w:eastAsia="Times New Roman" w:hAnsi="Calibri" w:cs="Times New Roman"/>
                <w:color w:val="FF0000"/>
                <w:sz w:val="13"/>
                <w:szCs w:val="13"/>
                <w:lang w:val="en-GB" w:eastAsia="en-GB"/>
              </w:rPr>
            </w:pPr>
            <w:r w:rsidRPr="0019741F">
              <w:rPr>
                <w:rFonts w:ascii="Arial" w:hAnsi="Arial" w:cs="Arial"/>
                <w:color w:val="FF0000"/>
                <w:sz w:val="13"/>
                <w:szCs w:val="13"/>
              </w:rPr>
              <w:t>Önlisans için -&gt; Short Cycle (EQF Level 5)Lisans İçin -&gt; Bachelor (EQF Level 6)Yüksek L. Için -&gt; Master (EQF Level 7)Doktora için -&gt; Doctorat (EQF Level 8)*Eğitim düzeyiniz soruluyor. İlgili olanı yazıp diğerlerini silmeniz gerekiyo</w:t>
            </w:r>
          </w:p>
        </w:tc>
        <w:tc>
          <w:tcPr>
            <w:tcW w:w="1276" w:type="dxa"/>
            <w:gridSpan w:val="2"/>
            <w:tcBorders>
              <w:top w:val="single" w:sz="8" w:space="0" w:color="auto"/>
              <w:left w:val="nil"/>
              <w:bottom w:val="double" w:sz="6" w:space="0" w:color="auto"/>
              <w:right w:val="double" w:sz="6" w:space="0" w:color="auto"/>
            </w:tcBorders>
            <w:shd w:val="clear" w:color="auto" w:fill="auto"/>
            <w:noWrap/>
          </w:tcPr>
          <w:p w14:paraId="51B7B504" w14:textId="0FB5DE1E" w:rsidR="00B57D80" w:rsidRPr="00E415DB" w:rsidRDefault="00DF1811" w:rsidP="00E415DB">
            <w:pPr>
              <w:spacing w:after="0" w:line="240" w:lineRule="auto"/>
              <w:jc w:val="center"/>
              <w:rPr>
                <w:rFonts w:ascii="Arial" w:hAnsi="Arial" w:cs="Arial"/>
                <w:color w:val="FF0000"/>
                <w:sz w:val="13"/>
                <w:szCs w:val="13"/>
              </w:rPr>
            </w:pPr>
            <w:r w:rsidRPr="00E415DB">
              <w:rPr>
                <w:rFonts w:ascii="Arial" w:hAnsi="Arial" w:cs="Arial"/>
                <w:color w:val="FF0000"/>
                <w:sz w:val="13"/>
                <w:szCs w:val="13"/>
              </w:rPr>
              <w:t>Bu link üzerinden bölümünüze en yakın alanı seçmeniz gerekiyor.Sorun yaşarsanız bölümünüzün adını yazabilirsiniz.</w:t>
            </w:r>
            <w:r w:rsidR="0019741F" w:rsidRPr="00E415DB">
              <w:rPr>
                <w:rFonts w:ascii="Arial" w:hAnsi="Arial" w:cs="Arial"/>
                <w:color w:val="FF0000"/>
                <w:sz w:val="13"/>
                <w:szCs w:val="13"/>
              </w:rPr>
              <w:t xml:space="preserve"> </w:t>
            </w:r>
            <w:hyperlink r:id="rId11" w:history="1">
              <w:r w:rsidR="0019741F" w:rsidRPr="00E415DB">
                <w:rPr>
                  <w:sz w:val="13"/>
                  <w:szCs w:val="13"/>
                </w:rPr>
                <w:t>http://erasmus.ksbu.edu.tr/app/views/panel/ckfinder/userfiles/158/files/isced_2013_field_codes_(1).pdf</w:t>
              </w:r>
            </w:hyperlink>
          </w:p>
        </w:tc>
      </w:tr>
      <w:tr w:rsidR="00F47590" w:rsidRPr="00A66729" w14:paraId="136B47E1" w14:textId="77777777" w:rsidTr="00EC7C21">
        <w:trPr>
          <w:gridAfter w:val="1"/>
          <w:wAfter w:w="132" w:type="dxa"/>
          <w:trHeight w:val="372"/>
        </w:trPr>
        <w:tc>
          <w:tcPr>
            <w:tcW w:w="991" w:type="dxa"/>
            <w:tcBorders>
              <w:top w:val="double" w:sz="6" w:space="0" w:color="auto"/>
              <w:left w:val="double" w:sz="6" w:space="0" w:color="auto"/>
              <w:bottom w:val="nil"/>
              <w:right w:val="double" w:sz="6" w:space="0" w:color="auto"/>
            </w:tcBorders>
            <w:shd w:val="clear" w:color="auto" w:fill="auto"/>
            <w:vAlign w:val="bottom"/>
            <w:hideMark/>
          </w:tcPr>
          <w:p w14:paraId="444F62E2" w14:textId="77777777"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Sending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914534"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14:paraId="4418B235"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14:paraId="02797EB0"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w:t>
            </w:r>
            <w:r w:rsidR="00BB0CD6" w:rsidRPr="00335274">
              <w:rPr>
                <w:rStyle w:val="SonNotBavurusu"/>
                <w:rFonts w:ascii="Verdana" w:hAnsi="Verdana" w:cs="Arial"/>
                <w:sz w:val="16"/>
                <w:lang w:val="en-GB"/>
              </w:rPr>
              <w:endnoteReference w:id="4"/>
            </w:r>
            <w:r w:rsidR="00BB0CD6" w:rsidRPr="00335274">
              <w:rPr>
                <w:rFonts w:ascii="Verdana" w:hAnsi="Verdana" w:cs="Arial"/>
                <w:sz w:val="20"/>
                <w:lang w:val="en-GB"/>
              </w:rPr>
              <w:t xml:space="preserve"> </w:t>
            </w:r>
            <w:r w:rsidRPr="00335274">
              <w:rPr>
                <w:rFonts w:ascii="Calibri" w:eastAsia="Times New Roman" w:hAnsi="Calibri" w:cs="Times New Roman"/>
                <w:b/>
                <w:bCs/>
                <w:color w:val="000000"/>
                <w:sz w:val="16"/>
                <w:szCs w:val="16"/>
                <w:lang w:val="en-GB" w:eastAsia="en-GB"/>
              </w:rPr>
              <w:t xml:space="preserv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14:paraId="09FDDAD7"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14:paraId="6AC126B9"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0EF77605" w14:textId="77777777" w:rsidR="00B57D80" w:rsidRPr="00335274" w:rsidRDefault="00BB0CD6"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Country code</w:t>
            </w:r>
            <w:r w:rsidRPr="00335274">
              <w:rPr>
                <w:rStyle w:val="SonNotBavurusu"/>
                <w:rFonts w:ascii="Verdana" w:hAnsi="Verdana" w:cs="Arial"/>
                <w:sz w:val="16"/>
                <w:lang w:val="en-GB"/>
              </w:rPr>
              <w:endnoteReference w:id="5"/>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14:paraId="46775ACF"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r w:rsidR="00BB0CD6" w:rsidRPr="00335274">
              <w:rPr>
                <w:rStyle w:val="SonNotBavurusu"/>
                <w:rFonts w:ascii="Verdana" w:hAnsi="Verdana" w:cs="Arial"/>
                <w:sz w:val="16"/>
                <w:lang w:val="en-GB"/>
              </w:rPr>
              <w:endnoteReference w:id="6"/>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14:paraId="6BE38B7E" w14:textId="77777777"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xml:space="preserve">Contact </w:t>
            </w:r>
            <w:proofErr w:type="spellStart"/>
            <w:r w:rsidRPr="00A66729">
              <w:rPr>
                <w:rFonts w:ascii="Calibri" w:eastAsia="Times New Roman" w:hAnsi="Calibri" w:cs="Times New Roman"/>
                <w:b/>
                <w:bCs/>
                <w:color w:val="000000"/>
                <w:sz w:val="16"/>
                <w:szCs w:val="16"/>
                <w:lang w:val="fr-BE" w:eastAsia="en-GB"/>
              </w:rPr>
              <w:t>person</w:t>
            </w:r>
            <w:proofErr w:type="spellEnd"/>
            <w:r w:rsidRPr="00A66729">
              <w:rPr>
                <w:rFonts w:ascii="Calibri" w:eastAsia="Times New Roman" w:hAnsi="Calibri" w:cs="Times New Roman"/>
                <w:b/>
                <w:bCs/>
                <w:color w:val="000000"/>
                <w:sz w:val="16"/>
                <w:szCs w:val="16"/>
                <w:lang w:val="fr-BE" w:eastAsia="en-GB"/>
              </w:rPr>
              <w:br/>
              <w:t>e-mail / phone</w:t>
            </w:r>
          </w:p>
        </w:tc>
      </w:tr>
      <w:tr w:rsidR="00F47590" w:rsidRPr="00A66729" w14:paraId="14059C34" w14:textId="77777777" w:rsidTr="00E415DB">
        <w:trPr>
          <w:gridAfter w:val="1"/>
          <w:wAfter w:w="132" w:type="dxa"/>
          <w:trHeight w:val="105"/>
        </w:trPr>
        <w:tc>
          <w:tcPr>
            <w:tcW w:w="991" w:type="dxa"/>
            <w:tcBorders>
              <w:top w:val="nil"/>
              <w:left w:val="double" w:sz="6" w:space="0" w:color="auto"/>
              <w:bottom w:val="single" w:sz="8" w:space="0" w:color="auto"/>
              <w:right w:val="double" w:sz="6" w:space="0" w:color="auto"/>
            </w:tcBorders>
            <w:shd w:val="clear" w:color="auto" w:fill="auto"/>
            <w:vAlign w:val="bottom"/>
            <w:hideMark/>
          </w:tcPr>
          <w:p w14:paraId="15B133D2" w14:textId="77777777" w:rsidR="00B57D80" w:rsidRPr="0019741F" w:rsidRDefault="00B57D80" w:rsidP="00B57D80">
            <w:pPr>
              <w:spacing w:after="0" w:line="240" w:lineRule="auto"/>
              <w:rPr>
                <w:rFonts w:ascii="Calibri" w:eastAsia="Times New Roman" w:hAnsi="Calibri" w:cs="Times New Roman"/>
                <w:color w:val="FF0000"/>
                <w:lang w:val="fr-BE" w:eastAsia="en-GB"/>
              </w:rPr>
            </w:pPr>
            <w:r w:rsidRPr="0019741F">
              <w:rPr>
                <w:rFonts w:ascii="Calibri" w:eastAsia="Times New Roman" w:hAnsi="Calibri" w:cs="Times New Roman"/>
                <w:color w:val="FF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hideMark/>
          </w:tcPr>
          <w:p w14:paraId="4A1DB1CA" w14:textId="38612BC9" w:rsidR="00B57D80" w:rsidRPr="0019741F" w:rsidRDefault="0019741F" w:rsidP="00E415DB">
            <w:pPr>
              <w:spacing w:after="0" w:line="240" w:lineRule="auto"/>
              <w:jc w:val="center"/>
              <w:rPr>
                <w:rFonts w:ascii="Calibri" w:eastAsia="Times New Roman" w:hAnsi="Calibri" w:cs="Times New Roman"/>
                <w:color w:val="FF0000"/>
                <w:sz w:val="16"/>
                <w:szCs w:val="16"/>
                <w:lang w:val="fr-BE" w:eastAsia="en-GB"/>
              </w:rPr>
            </w:pPr>
            <w:r w:rsidRPr="0019741F">
              <w:rPr>
                <w:rFonts w:ascii="Calibri" w:eastAsia="Times New Roman" w:hAnsi="Calibri" w:cs="Times New Roman"/>
                <w:color w:val="FF0000"/>
                <w:sz w:val="16"/>
                <w:szCs w:val="16"/>
                <w:lang w:val="fr-BE" w:eastAsia="en-GB"/>
              </w:rPr>
              <w:t xml:space="preserve">Kutahya </w:t>
            </w:r>
            <w:proofErr w:type="spellStart"/>
            <w:r w:rsidRPr="0019741F">
              <w:rPr>
                <w:rFonts w:ascii="Calibri" w:eastAsia="Times New Roman" w:hAnsi="Calibri" w:cs="Times New Roman"/>
                <w:color w:val="FF0000"/>
                <w:sz w:val="16"/>
                <w:szCs w:val="16"/>
                <w:lang w:val="fr-BE" w:eastAsia="en-GB"/>
              </w:rPr>
              <w:t>Health</w:t>
            </w:r>
            <w:proofErr w:type="spellEnd"/>
            <w:r w:rsidRPr="0019741F">
              <w:rPr>
                <w:rFonts w:ascii="Calibri" w:eastAsia="Times New Roman" w:hAnsi="Calibri" w:cs="Times New Roman"/>
                <w:color w:val="FF0000"/>
                <w:sz w:val="16"/>
                <w:szCs w:val="16"/>
                <w:lang w:val="fr-BE" w:eastAsia="en-GB"/>
              </w:rPr>
              <w:t xml:space="preserve"> Science </w:t>
            </w:r>
            <w:proofErr w:type="spellStart"/>
            <w:r w:rsidRPr="0019741F">
              <w:rPr>
                <w:rFonts w:ascii="Calibri" w:eastAsia="Times New Roman" w:hAnsi="Calibri" w:cs="Times New Roman"/>
                <w:color w:val="FF0000"/>
                <w:sz w:val="16"/>
                <w:szCs w:val="16"/>
                <w:lang w:val="fr-BE" w:eastAsia="en-GB"/>
              </w:rPr>
              <w:t>University</w:t>
            </w:r>
            <w:proofErr w:type="spellEnd"/>
          </w:p>
        </w:tc>
        <w:tc>
          <w:tcPr>
            <w:tcW w:w="1418" w:type="dxa"/>
            <w:tcBorders>
              <w:top w:val="single" w:sz="8" w:space="0" w:color="auto"/>
              <w:left w:val="nil"/>
              <w:bottom w:val="double" w:sz="6" w:space="0" w:color="auto"/>
              <w:right w:val="single" w:sz="8" w:space="0" w:color="auto"/>
            </w:tcBorders>
            <w:shd w:val="clear" w:color="auto" w:fill="auto"/>
            <w:noWrap/>
            <w:hideMark/>
          </w:tcPr>
          <w:p w14:paraId="703A7C8E" w14:textId="02D99BAF" w:rsidR="00B57D80" w:rsidRPr="0019741F" w:rsidRDefault="0019741F" w:rsidP="00E415DB">
            <w:pPr>
              <w:spacing w:after="0" w:line="240" w:lineRule="auto"/>
              <w:jc w:val="center"/>
              <w:rPr>
                <w:rFonts w:ascii="Calibri" w:eastAsia="Times New Roman" w:hAnsi="Calibri" w:cs="Times New Roman"/>
                <w:color w:val="FF0000"/>
                <w:sz w:val="16"/>
                <w:szCs w:val="16"/>
                <w:lang w:val="fr-BE" w:eastAsia="en-GB"/>
              </w:rPr>
            </w:pPr>
            <w:r w:rsidRPr="0019741F">
              <w:rPr>
                <w:rFonts w:ascii="Arial" w:hAnsi="Arial" w:cs="Arial"/>
                <w:color w:val="FF0000"/>
                <w:sz w:val="17"/>
                <w:szCs w:val="17"/>
              </w:rPr>
              <w:t>Fakülte ve Bölümünüzü İngilizce olarak yazınız.</w:t>
            </w:r>
          </w:p>
        </w:tc>
        <w:tc>
          <w:tcPr>
            <w:tcW w:w="1241" w:type="dxa"/>
            <w:gridSpan w:val="2"/>
            <w:tcBorders>
              <w:top w:val="single" w:sz="8" w:space="0" w:color="auto"/>
              <w:left w:val="nil"/>
              <w:bottom w:val="double" w:sz="6" w:space="0" w:color="auto"/>
              <w:right w:val="single" w:sz="8" w:space="0" w:color="auto"/>
            </w:tcBorders>
            <w:shd w:val="clear" w:color="auto" w:fill="auto"/>
            <w:noWrap/>
            <w:hideMark/>
          </w:tcPr>
          <w:p w14:paraId="0EC93C30" w14:textId="71363DFF" w:rsidR="00B57D80" w:rsidRPr="0019741F" w:rsidRDefault="0019741F" w:rsidP="00E415DB">
            <w:pPr>
              <w:spacing w:after="0" w:line="240" w:lineRule="auto"/>
              <w:jc w:val="center"/>
              <w:rPr>
                <w:rFonts w:ascii="Calibri" w:eastAsia="Times New Roman" w:hAnsi="Calibri" w:cs="Times New Roman"/>
                <w:color w:val="FF0000"/>
                <w:sz w:val="16"/>
                <w:szCs w:val="16"/>
                <w:lang w:val="fr-BE" w:eastAsia="en-GB"/>
              </w:rPr>
            </w:pPr>
            <w:r w:rsidRPr="0019741F">
              <w:rPr>
                <w:rFonts w:ascii="Calibri" w:eastAsia="Times New Roman" w:hAnsi="Calibri" w:cs="Times New Roman"/>
                <w:color w:val="FF0000"/>
                <w:sz w:val="16"/>
                <w:szCs w:val="16"/>
                <w:lang w:val="fr-BE" w:eastAsia="en-GB"/>
              </w:rPr>
              <w:t>TR KUTAHYA 02</w:t>
            </w:r>
          </w:p>
        </w:tc>
        <w:tc>
          <w:tcPr>
            <w:tcW w:w="1027" w:type="dxa"/>
            <w:gridSpan w:val="2"/>
            <w:tcBorders>
              <w:top w:val="single" w:sz="8" w:space="0" w:color="auto"/>
              <w:left w:val="nil"/>
              <w:bottom w:val="double" w:sz="6" w:space="0" w:color="auto"/>
              <w:right w:val="single" w:sz="8" w:space="0" w:color="auto"/>
            </w:tcBorders>
            <w:shd w:val="clear" w:color="auto" w:fill="auto"/>
            <w:noWrap/>
          </w:tcPr>
          <w:p w14:paraId="5916C6CB" w14:textId="1B9272ED" w:rsidR="00B57D80" w:rsidRPr="0019741F" w:rsidRDefault="0019741F" w:rsidP="00E415DB">
            <w:pPr>
              <w:spacing w:after="0" w:line="240" w:lineRule="auto"/>
              <w:jc w:val="center"/>
              <w:rPr>
                <w:rFonts w:ascii="Calibri" w:eastAsia="Times New Roman" w:hAnsi="Calibri" w:cs="Times New Roman"/>
                <w:color w:val="FF0000"/>
                <w:sz w:val="16"/>
                <w:szCs w:val="16"/>
                <w:lang w:val="fr-BE" w:eastAsia="en-GB"/>
              </w:rPr>
            </w:pPr>
            <w:proofErr w:type="spellStart"/>
            <w:r w:rsidRPr="0019741F">
              <w:rPr>
                <w:rFonts w:ascii="Calibri" w:eastAsia="Times New Roman" w:hAnsi="Calibri" w:cs="Times New Roman"/>
                <w:color w:val="FF0000"/>
                <w:sz w:val="16"/>
                <w:szCs w:val="16"/>
                <w:lang w:val="fr-BE" w:eastAsia="en-GB"/>
              </w:rPr>
              <w:t>Bölümünüz</w:t>
            </w:r>
            <w:proofErr w:type="spellEnd"/>
            <w:r w:rsidRPr="0019741F">
              <w:rPr>
                <w:rFonts w:ascii="Calibri" w:eastAsia="Times New Roman" w:hAnsi="Calibri" w:cs="Times New Roman"/>
                <w:color w:val="FF0000"/>
                <w:sz w:val="16"/>
                <w:szCs w:val="16"/>
                <w:lang w:val="fr-BE" w:eastAsia="en-GB"/>
              </w:rPr>
              <w:t xml:space="preserve"> </w:t>
            </w:r>
            <w:proofErr w:type="spellStart"/>
            <w:r w:rsidRPr="0019741F">
              <w:rPr>
                <w:rFonts w:ascii="Calibri" w:eastAsia="Times New Roman" w:hAnsi="Calibri" w:cs="Times New Roman"/>
                <w:color w:val="FF0000"/>
                <w:sz w:val="16"/>
                <w:szCs w:val="16"/>
                <w:lang w:val="fr-BE" w:eastAsia="en-GB"/>
              </w:rPr>
              <w:t>ingilizce</w:t>
            </w:r>
            <w:proofErr w:type="spellEnd"/>
            <w:r w:rsidRPr="0019741F">
              <w:rPr>
                <w:rFonts w:ascii="Calibri" w:eastAsia="Times New Roman" w:hAnsi="Calibri" w:cs="Times New Roman"/>
                <w:color w:val="FF0000"/>
                <w:sz w:val="16"/>
                <w:szCs w:val="16"/>
                <w:lang w:val="fr-BE" w:eastAsia="en-GB"/>
              </w:rPr>
              <w:t xml:space="preserve"> </w:t>
            </w:r>
            <w:proofErr w:type="spellStart"/>
            <w:r w:rsidRPr="0019741F">
              <w:rPr>
                <w:rFonts w:ascii="Calibri" w:eastAsia="Times New Roman" w:hAnsi="Calibri" w:cs="Times New Roman"/>
                <w:color w:val="FF0000"/>
                <w:sz w:val="16"/>
                <w:szCs w:val="16"/>
                <w:lang w:val="fr-BE" w:eastAsia="en-GB"/>
              </w:rPr>
              <w:t>olarak</w:t>
            </w:r>
            <w:proofErr w:type="spellEnd"/>
          </w:p>
        </w:tc>
        <w:tc>
          <w:tcPr>
            <w:tcW w:w="992" w:type="dxa"/>
            <w:gridSpan w:val="2"/>
            <w:tcBorders>
              <w:top w:val="single" w:sz="8" w:space="0" w:color="auto"/>
              <w:left w:val="nil"/>
              <w:bottom w:val="double" w:sz="6" w:space="0" w:color="auto"/>
              <w:right w:val="single" w:sz="8" w:space="0" w:color="auto"/>
            </w:tcBorders>
            <w:shd w:val="clear" w:color="auto" w:fill="auto"/>
            <w:noWrap/>
            <w:hideMark/>
          </w:tcPr>
          <w:p w14:paraId="59D52CEA" w14:textId="48CF74AC" w:rsidR="00667D36" w:rsidRPr="0019741F" w:rsidRDefault="00667D36" w:rsidP="00E415DB">
            <w:pPr>
              <w:spacing w:after="0" w:line="240" w:lineRule="auto"/>
              <w:jc w:val="center"/>
              <w:rPr>
                <w:rFonts w:ascii="Calibri" w:eastAsia="Times New Roman" w:hAnsi="Calibri" w:cs="Times New Roman"/>
                <w:color w:val="FF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hideMark/>
          </w:tcPr>
          <w:p w14:paraId="6228FEAC" w14:textId="05992452" w:rsidR="00B57D80" w:rsidRPr="0019741F" w:rsidRDefault="0019741F" w:rsidP="00E415DB">
            <w:pPr>
              <w:spacing w:after="0" w:line="240" w:lineRule="auto"/>
              <w:jc w:val="center"/>
              <w:rPr>
                <w:rFonts w:ascii="Calibri" w:eastAsia="Times New Roman" w:hAnsi="Calibri" w:cs="Times New Roman"/>
                <w:color w:val="FF0000"/>
                <w:sz w:val="16"/>
                <w:szCs w:val="16"/>
                <w:lang w:val="fr-BE" w:eastAsia="en-GB"/>
              </w:rPr>
            </w:pPr>
            <w:proofErr w:type="spellStart"/>
            <w:r w:rsidRPr="0019741F">
              <w:rPr>
                <w:rFonts w:ascii="Calibri" w:eastAsia="Times New Roman" w:hAnsi="Calibri" w:cs="Times New Roman"/>
                <w:color w:val="FF0000"/>
                <w:sz w:val="16"/>
                <w:szCs w:val="16"/>
                <w:lang w:val="fr-BE" w:eastAsia="en-GB"/>
              </w:rPr>
              <w:t>Turkey</w:t>
            </w:r>
            <w:proofErr w:type="spellEnd"/>
          </w:p>
        </w:tc>
        <w:tc>
          <w:tcPr>
            <w:tcW w:w="1560" w:type="dxa"/>
            <w:gridSpan w:val="2"/>
            <w:tcBorders>
              <w:top w:val="single" w:sz="8" w:space="0" w:color="auto"/>
              <w:left w:val="nil"/>
              <w:bottom w:val="double" w:sz="6" w:space="0" w:color="auto"/>
              <w:right w:val="single" w:sz="8" w:space="0" w:color="auto"/>
            </w:tcBorders>
            <w:shd w:val="clear" w:color="auto" w:fill="auto"/>
            <w:noWrap/>
            <w:hideMark/>
          </w:tcPr>
          <w:p w14:paraId="59BEFB61" w14:textId="5F130D4B" w:rsidR="00B57D80" w:rsidRPr="0019741F" w:rsidRDefault="0019741F" w:rsidP="00E415DB">
            <w:pPr>
              <w:spacing w:after="0" w:line="240" w:lineRule="auto"/>
              <w:jc w:val="center"/>
              <w:rPr>
                <w:rFonts w:ascii="Calibri" w:eastAsia="Times New Roman" w:hAnsi="Calibri" w:cs="Times New Roman"/>
                <w:color w:val="FF0000"/>
                <w:sz w:val="16"/>
                <w:szCs w:val="16"/>
                <w:lang w:val="fr-BE" w:eastAsia="en-GB"/>
              </w:rPr>
            </w:pPr>
            <w:proofErr w:type="spellStart"/>
            <w:r w:rsidRPr="0019741F">
              <w:rPr>
                <w:rFonts w:ascii="Calibri" w:eastAsia="Times New Roman" w:hAnsi="Calibri" w:cs="Times New Roman"/>
                <w:color w:val="FF0000"/>
                <w:sz w:val="16"/>
                <w:szCs w:val="16"/>
                <w:lang w:val="fr-BE" w:eastAsia="en-GB"/>
              </w:rPr>
              <w:t>Emrah</w:t>
            </w:r>
            <w:proofErr w:type="spellEnd"/>
            <w:r w:rsidRPr="0019741F">
              <w:rPr>
                <w:rFonts w:ascii="Calibri" w:eastAsia="Times New Roman" w:hAnsi="Calibri" w:cs="Times New Roman"/>
                <w:color w:val="FF0000"/>
                <w:sz w:val="16"/>
                <w:szCs w:val="16"/>
                <w:lang w:val="fr-BE" w:eastAsia="en-GB"/>
              </w:rPr>
              <w:t xml:space="preserve"> </w:t>
            </w:r>
            <w:proofErr w:type="spellStart"/>
            <w:r w:rsidRPr="0019741F">
              <w:rPr>
                <w:rFonts w:ascii="Calibri" w:eastAsia="Times New Roman" w:hAnsi="Calibri" w:cs="Times New Roman"/>
                <w:color w:val="FF0000"/>
                <w:sz w:val="16"/>
                <w:szCs w:val="16"/>
                <w:lang w:val="fr-BE" w:eastAsia="en-GB"/>
              </w:rPr>
              <w:t>Tumer</w:t>
            </w:r>
            <w:proofErr w:type="spellEnd"/>
          </w:p>
        </w:tc>
        <w:tc>
          <w:tcPr>
            <w:tcW w:w="1276" w:type="dxa"/>
            <w:gridSpan w:val="2"/>
            <w:tcBorders>
              <w:top w:val="single" w:sz="8" w:space="0" w:color="auto"/>
              <w:left w:val="nil"/>
              <w:bottom w:val="double" w:sz="6" w:space="0" w:color="auto"/>
              <w:right w:val="double" w:sz="6" w:space="0" w:color="auto"/>
            </w:tcBorders>
            <w:shd w:val="clear" w:color="auto" w:fill="auto"/>
            <w:noWrap/>
            <w:hideMark/>
          </w:tcPr>
          <w:p w14:paraId="0EBE8B7D" w14:textId="4C79C3E6" w:rsidR="00B57D80" w:rsidRPr="0019741F" w:rsidRDefault="0019741F" w:rsidP="00E415DB">
            <w:pPr>
              <w:spacing w:after="0" w:line="240" w:lineRule="auto"/>
              <w:jc w:val="center"/>
              <w:rPr>
                <w:rFonts w:ascii="Calibri" w:eastAsia="Times New Roman" w:hAnsi="Calibri" w:cs="Times New Roman"/>
                <w:color w:val="FF0000"/>
                <w:sz w:val="16"/>
                <w:szCs w:val="16"/>
                <w:lang w:val="fr-BE" w:eastAsia="en-GB"/>
              </w:rPr>
            </w:pPr>
            <w:r w:rsidRPr="0019741F">
              <w:rPr>
                <w:rFonts w:ascii="Calibri" w:eastAsia="Times New Roman" w:hAnsi="Calibri" w:cs="Times New Roman"/>
                <w:color w:val="FF0000"/>
                <w:sz w:val="16"/>
                <w:szCs w:val="16"/>
                <w:lang w:val="fr-BE" w:eastAsia="en-GB"/>
              </w:rPr>
              <w:t>Emrah.tumer@ksbu.edu.tr</w:t>
            </w:r>
          </w:p>
          <w:p w14:paraId="3EF9E652" w14:textId="77777777" w:rsidR="00740014" w:rsidRPr="0019741F" w:rsidRDefault="00740014" w:rsidP="00E415DB">
            <w:pPr>
              <w:spacing w:after="0" w:line="240" w:lineRule="auto"/>
              <w:jc w:val="center"/>
              <w:rPr>
                <w:rFonts w:ascii="Calibri" w:eastAsia="Times New Roman" w:hAnsi="Calibri" w:cs="Times New Roman"/>
                <w:color w:val="FF0000"/>
                <w:sz w:val="16"/>
                <w:szCs w:val="16"/>
                <w:lang w:val="fr-BE" w:eastAsia="en-GB"/>
              </w:rPr>
            </w:pPr>
          </w:p>
        </w:tc>
      </w:tr>
      <w:tr w:rsidR="00F47590" w:rsidRPr="00A66729" w14:paraId="0CD98344" w14:textId="77777777" w:rsidTr="00EC7C21">
        <w:trPr>
          <w:gridAfter w:val="1"/>
          <w:wAfter w:w="132" w:type="dxa"/>
          <w:trHeight w:val="213"/>
        </w:trPr>
        <w:tc>
          <w:tcPr>
            <w:tcW w:w="991" w:type="dxa"/>
            <w:tcBorders>
              <w:top w:val="double" w:sz="6" w:space="0" w:color="auto"/>
              <w:left w:val="double" w:sz="6" w:space="0" w:color="auto"/>
              <w:right w:val="double" w:sz="6" w:space="0" w:color="auto"/>
            </w:tcBorders>
            <w:shd w:val="clear" w:color="auto" w:fill="auto"/>
            <w:vAlign w:val="bottom"/>
            <w:hideMark/>
          </w:tcPr>
          <w:p w14:paraId="36462426" w14:textId="77777777"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BE5948E"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14:paraId="7180E1C0"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14:paraId="78617E9A"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14:paraId="4F42E3E3"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14:paraId="542D64BD"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C7E885D"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Country code </w:t>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14:paraId="4D425298"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14:paraId="04675FF9" w14:textId="77777777"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xml:space="preserve">Contact </w:t>
            </w:r>
            <w:proofErr w:type="spellStart"/>
            <w:r w:rsidRPr="00A66729">
              <w:rPr>
                <w:rFonts w:ascii="Calibri" w:eastAsia="Times New Roman" w:hAnsi="Calibri" w:cs="Times New Roman"/>
                <w:b/>
                <w:bCs/>
                <w:color w:val="000000"/>
                <w:sz w:val="16"/>
                <w:szCs w:val="16"/>
                <w:lang w:val="fr-BE" w:eastAsia="en-GB"/>
              </w:rPr>
              <w:t>person</w:t>
            </w:r>
            <w:proofErr w:type="spellEnd"/>
            <w:r w:rsidRPr="00A66729">
              <w:rPr>
                <w:rFonts w:ascii="Calibri" w:eastAsia="Times New Roman" w:hAnsi="Calibri" w:cs="Times New Roman"/>
                <w:b/>
                <w:bCs/>
                <w:color w:val="000000"/>
                <w:sz w:val="16"/>
                <w:szCs w:val="16"/>
                <w:lang w:val="fr-BE" w:eastAsia="en-GB"/>
              </w:rPr>
              <w:br/>
              <w:t>e-mail / phone</w:t>
            </w:r>
          </w:p>
        </w:tc>
      </w:tr>
      <w:tr w:rsidR="00F47590" w:rsidRPr="00A66729" w14:paraId="2D455059" w14:textId="77777777" w:rsidTr="00E415DB">
        <w:trPr>
          <w:gridAfter w:val="1"/>
          <w:wAfter w:w="132" w:type="dxa"/>
          <w:trHeight w:val="315"/>
        </w:trPr>
        <w:tc>
          <w:tcPr>
            <w:tcW w:w="991" w:type="dxa"/>
            <w:tcBorders>
              <w:top w:val="nil"/>
              <w:left w:val="double" w:sz="6" w:space="0" w:color="auto"/>
              <w:bottom w:val="double" w:sz="6" w:space="0" w:color="auto"/>
              <w:right w:val="double" w:sz="6" w:space="0" w:color="auto"/>
            </w:tcBorders>
            <w:shd w:val="clear" w:color="auto" w:fill="auto"/>
            <w:vAlign w:val="bottom"/>
            <w:hideMark/>
          </w:tcPr>
          <w:p w14:paraId="0F8D76D6" w14:textId="77777777"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hideMark/>
          </w:tcPr>
          <w:p w14:paraId="4114ACE2" w14:textId="59BBBD21" w:rsidR="00B57D80" w:rsidRPr="0019741F" w:rsidRDefault="0019741F" w:rsidP="00E415DB">
            <w:pPr>
              <w:spacing w:after="0" w:line="240" w:lineRule="auto"/>
              <w:jc w:val="center"/>
              <w:rPr>
                <w:rFonts w:ascii="Calibri" w:eastAsia="Times New Roman" w:hAnsi="Calibri" w:cs="Times New Roman"/>
                <w:color w:val="FF0000"/>
                <w:sz w:val="16"/>
                <w:szCs w:val="16"/>
                <w:lang w:val="fr-BE" w:eastAsia="en-GB"/>
              </w:rPr>
            </w:pPr>
            <w:r w:rsidRPr="0019741F">
              <w:rPr>
                <w:rFonts w:ascii="Arial" w:hAnsi="Arial" w:cs="Arial"/>
                <w:color w:val="FF0000"/>
                <w:sz w:val="17"/>
                <w:szCs w:val="17"/>
              </w:rPr>
              <w:t>Gideceğiniz ÜniversiteTam İsm</w:t>
            </w:r>
          </w:p>
        </w:tc>
        <w:tc>
          <w:tcPr>
            <w:tcW w:w="1418" w:type="dxa"/>
            <w:tcBorders>
              <w:top w:val="single" w:sz="8" w:space="0" w:color="auto"/>
              <w:left w:val="nil"/>
              <w:bottom w:val="double" w:sz="6" w:space="0" w:color="auto"/>
              <w:right w:val="single" w:sz="8" w:space="0" w:color="auto"/>
            </w:tcBorders>
            <w:shd w:val="clear" w:color="auto" w:fill="auto"/>
            <w:noWrap/>
            <w:hideMark/>
          </w:tcPr>
          <w:p w14:paraId="51393C55" w14:textId="1253823E" w:rsidR="00B57D80" w:rsidRPr="0019741F" w:rsidRDefault="0019741F" w:rsidP="00E415DB">
            <w:pPr>
              <w:spacing w:after="0" w:line="240" w:lineRule="auto"/>
              <w:jc w:val="center"/>
              <w:rPr>
                <w:rFonts w:ascii="Calibri" w:eastAsia="Times New Roman" w:hAnsi="Calibri" w:cs="Times New Roman"/>
                <w:color w:val="FF0000"/>
                <w:sz w:val="16"/>
                <w:szCs w:val="16"/>
                <w:lang w:val="fr-BE" w:eastAsia="en-GB"/>
              </w:rPr>
            </w:pPr>
            <w:r w:rsidRPr="0019741F">
              <w:rPr>
                <w:rFonts w:ascii="Arial" w:hAnsi="Arial" w:cs="Arial"/>
                <w:color w:val="FF0000"/>
                <w:sz w:val="20"/>
                <w:szCs w:val="20"/>
              </w:rPr>
              <w:t>Eğitim alacağınız fakülte</w:t>
            </w:r>
          </w:p>
        </w:tc>
        <w:tc>
          <w:tcPr>
            <w:tcW w:w="1241" w:type="dxa"/>
            <w:gridSpan w:val="2"/>
            <w:tcBorders>
              <w:top w:val="single" w:sz="8" w:space="0" w:color="auto"/>
              <w:left w:val="nil"/>
              <w:bottom w:val="double" w:sz="6" w:space="0" w:color="auto"/>
              <w:right w:val="single" w:sz="8" w:space="0" w:color="auto"/>
            </w:tcBorders>
            <w:shd w:val="clear" w:color="auto" w:fill="auto"/>
            <w:noWrap/>
            <w:hideMark/>
          </w:tcPr>
          <w:p w14:paraId="1BCC67BE" w14:textId="28B8438A" w:rsidR="00B57D80" w:rsidRPr="0019741F" w:rsidRDefault="0019741F" w:rsidP="00E415DB">
            <w:pPr>
              <w:spacing w:after="0" w:line="240" w:lineRule="auto"/>
              <w:jc w:val="center"/>
              <w:rPr>
                <w:rFonts w:ascii="Calibri" w:eastAsia="Times New Roman" w:hAnsi="Calibri" w:cs="Times New Roman"/>
                <w:color w:val="FF0000"/>
                <w:sz w:val="16"/>
                <w:szCs w:val="16"/>
                <w:lang w:val="fr-BE" w:eastAsia="en-GB"/>
              </w:rPr>
            </w:pPr>
            <w:r w:rsidRPr="0019741F">
              <w:rPr>
                <w:rFonts w:ascii="Arial" w:hAnsi="Arial" w:cs="Arial"/>
                <w:color w:val="FF0000"/>
                <w:sz w:val="15"/>
                <w:szCs w:val="15"/>
              </w:rPr>
              <w:t>Gideceğiniz Üniversitenin Erasmus ID kodu</w:t>
            </w:r>
          </w:p>
        </w:tc>
        <w:tc>
          <w:tcPr>
            <w:tcW w:w="1027" w:type="dxa"/>
            <w:gridSpan w:val="2"/>
            <w:tcBorders>
              <w:top w:val="single" w:sz="8" w:space="0" w:color="auto"/>
              <w:left w:val="nil"/>
              <w:bottom w:val="double" w:sz="6" w:space="0" w:color="auto"/>
              <w:right w:val="single" w:sz="8" w:space="0" w:color="auto"/>
            </w:tcBorders>
            <w:shd w:val="clear" w:color="auto" w:fill="auto"/>
            <w:noWrap/>
            <w:hideMark/>
          </w:tcPr>
          <w:p w14:paraId="0BB495DB" w14:textId="4003D5C2" w:rsidR="00B57D80" w:rsidRPr="0019741F" w:rsidRDefault="0019741F" w:rsidP="00E415DB">
            <w:pPr>
              <w:spacing w:after="0" w:line="240" w:lineRule="auto"/>
              <w:jc w:val="center"/>
              <w:rPr>
                <w:rFonts w:ascii="Calibri" w:eastAsia="Times New Roman" w:hAnsi="Calibri" w:cs="Times New Roman"/>
                <w:color w:val="FF0000"/>
                <w:sz w:val="16"/>
                <w:szCs w:val="16"/>
                <w:lang w:val="fr-BE" w:eastAsia="en-GB"/>
              </w:rPr>
            </w:pPr>
            <w:r w:rsidRPr="0019741F">
              <w:rPr>
                <w:rFonts w:ascii="Arial" w:hAnsi="Arial" w:cs="Arial"/>
                <w:color w:val="FF0000"/>
                <w:sz w:val="20"/>
                <w:szCs w:val="20"/>
              </w:rPr>
              <w:t>Eğitim alacağınız bölüm</w:t>
            </w:r>
          </w:p>
        </w:tc>
        <w:tc>
          <w:tcPr>
            <w:tcW w:w="992" w:type="dxa"/>
            <w:gridSpan w:val="2"/>
            <w:tcBorders>
              <w:top w:val="single" w:sz="8" w:space="0" w:color="auto"/>
              <w:left w:val="nil"/>
              <w:bottom w:val="double" w:sz="6" w:space="0" w:color="auto"/>
              <w:right w:val="single" w:sz="8" w:space="0" w:color="auto"/>
            </w:tcBorders>
            <w:shd w:val="clear" w:color="auto" w:fill="auto"/>
            <w:noWrap/>
            <w:hideMark/>
          </w:tcPr>
          <w:p w14:paraId="29E59E05" w14:textId="6E2C3809" w:rsidR="00EC7C21" w:rsidRPr="0019741F" w:rsidRDefault="0019741F" w:rsidP="00E415DB">
            <w:pPr>
              <w:spacing w:after="0" w:line="240" w:lineRule="auto"/>
              <w:jc w:val="center"/>
              <w:rPr>
                <w:rFonts w:ascii="Calibri" w:eastAsia="Times New Roman" w:hAnsi="Calibri" w:cs="Times New Roman"/>
                <w:color w:val="FF0000"/>
                <w:sz w:val="16"/>
                <w:szCs w:val="16"/>
                <w:lang w:val="fr-BE" w:eastAsia="en-GB"/>
              </w:rPr>
            </w:pPr>
            <w:r w:rsidRPr="0019741F">
              <w:rPr>
                <w:rFonts w:ascii="Arial" w:hAnsi="Arial" w:cs="Arial"/>
                <w:color w:val="FF0000"/>
                <w:sz w:val="16"/>
                <w:szCs w:val="16"/>
              </w:rPr>
              <w:t>Gideceğiniz Üniversitenin tam ve açık adres</w:t>
            </w:r>
          </w:p>
          <w:p w14:paraId="68EBE6C7" w14:textId="77777777" w:rsidR="00B57D80" w:rsidRPr="0019741F" w:rsidRDefault="00B57D80" w:rsidP="00E415DB">
            <w:pPr>
              <w:spacing w:after="0" w:line="240" w:lineRule="auto"/>
              <w:jc w:val="center"/>
              <w:rPr>
                <w:rFonts w:ascii="Calibri" w:eastAsia="Times New Roman" w:hAnsi="Calibri" w:cs="Times New Roman"/>
                <w:color w:val="FF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hideMark/>
          </w:tcPr>
          <w:p w14:paraId="3D014CA4" w14:textId="0623874A" w:rsidR="00B57D80" w:rsidRPr="0019741F" w:rsidRDefault="0019741F" w:rsidP="00E415DB">
            <w:pPr>
              <w:spacing w:after="0" w:line="240" w:lineRule="auto"/>
              <w:jc w:val="center"/>
              <w:rPr>
                <w:rFonts w:ascii="Calibri" w:eastAsia="Times New Roman" w:hAnsi="Calibri" w:cs="Times New Roman"/>
                <w:color w:val="FF0000"/>
                <w:sz w:val="16"/>
                <w:szCs w:val="16"/>
                <w:lang w:val="fr-BE" w:eastAsia="en-GB"/>
              </w:rPr>
            </w:pPr>
            <w:r w:rsidRPr="0019741F">
              <w:rPr>
                <w:rFonts w:ascii="Arial" w:hAnsi="Arial" w:cs="Arial"/>
                <w:color w:val="FF0000"/>
                <w:sz w:val="20"/>
                <w:szCs w:val="20"/>
              </w:rPr>
              <w:t xml:space="preserve"> </w:t>
            </w:r>
            <w:r w:rsidR="003A64EC">
              <w:rPr>
                <w:rFonts w:ascii="Arial" w:hAnsi="Arial" w:cs="Arial"/>
                <w:color w:val="FF0000"/>
                <w:sz w:val="20"/>
                <w:szCs w:val="20"/>
              </w:rPr>
              <w:t>g</w:t>
            </w:r>
            <w:r w:rsidRPr="0019741F">
              <w:rPr>
                <w:rFonts w:ascii="Arial" w:hAnsi="Arial" w:cs="Arial"/>
                <w:color w:val="FF0000"/>
                <w:sz w:val="20"/>
                <w:szCs w:val="20"/>
              </w:rPr>
              <w:t>ideceğiniz ülke ismi</w:t>
            </w:r>
          </w:p>
        </w:tc>
        <w:tc>
          <w:tcPr>
            <w:tcW w:w="1560" w:type="dxa"/>
            <w:gridSpan w:val="2"/>
            <w:tcBorders>
              <w:top w:val="single" w:sz="8" w:space="0" w:color="auto"/>
              <w:left w:val="nil"/>
              <w:bottom w:val="double" w:sz="6" w:space="0" w:color="auto"/>
              <w:right w:val="single" w:sz="8" w:space="0" w:color="auto"/>
            </w:tcBorders>
            <w:shd w:val="clear" w:color="auto" w:fill="auto"/>
            <w:noWrap/>
            <w:hideMark/>
          </w:tcPr>
          <w:p w14:paraId="75E5FC14" w14:textId="7691CC56" w:rsidR="00B57D80" w:rsidRPr="0019741F" w:rsidRDefault="0019741F" w:rsidP="00E415DB">
            <w:pPr>
              <w:spacing w:after="0" w:line="240" w:lineRule="auto"/>
              <w:jc w:val="center"/>
              <w:rPr>
                <w:rFonts w:ascii="Calibri" w:eastAsia="Times New Roman" w:hAnsi="Calibri" w:cs="Times New Roman"/>
                <w:color w:val="FF0000"/>
                <w:sz w:val="16"/>
                <w:szCs w:val="16"/>
                <w:lang w:val="fr-BE" w:eastAsia="en-GB"/>
              </w:rPr>
            </w:pPr>
            <w:r w:rsidRPr="0019741F">
              <w:rPr>
                <w:rFonts w:ascii="Arial" w:hAnsi="Arial" w:cs="Arial"/>
                <w:color w:val="FF0000"/>
                <w:sz w:val="20"/>
                <w:szCs w:val="20"/>
              </w:rPr>
              <w:t>Gideceğiniz üniversitede sizden sorumlu olacak koordinatörün adı, soyadı,</w:t>
            </w:r>
          </w:p>
        </w:tc>
        <w:tc>
          <w:tcPr>
            <w:tcW w:w="1276" w:type="dxa"/>
            <w:gridSpan w:val="2"/>
            <w:tcBorders>
              <w:top w:val="single" w:sz="8" w:space="0" w:color="auto"/>
              <w:left w:val="nil"/>
              <w:bottom w:val="double" w:sz="6" w:space="0" w:color="auto"/>
              <w:right w:val="double" w:sz="6" w:space="0" w:color="auto"/>
            </w:tcBorders>
            <w:shd w:val="clear" w:color="auto" w:fill="auto"/>
            <w:noWrap/>
            <w:hideMark/>
          </w:tcPr>
          <w:p w14:paraId="13047691" w14:textId="5258EBF6" w:rsidR="00B57D80" w:rsidRPr="0019741F" w:rsidRDefault="00E415DB" w:rsidP="00E415DB">
            <w:pPr>
              <w:spacing w:after="0" w:line="240" w:lineRule="auto"/>
              <w:jc w:val="center"/>
              <w:rPr>
                <w:rFonts w:ascii="Calibri" w:eastAsia="Times New Roman" w:hAnsi="Calibri" w:cs="Times New Roman"/>
                <w:color w:val="FF0000"/>
                <w:sz w:val="16"/>
                <w:szCs w:val="16"/>
                <w:lang w:val="fr-BE" w:eastAsia="en-GB"/>
              </w:rPr>
            </w:pPr>
            <w:r>
              <w:rPr>
                <w:rFonts w:ascii="Calibri" w:eastAsia="Times New Roman" w:hAnsi="Calibri" w:cs="Times New Roman"/>
                <w:color w:val="FF0000"/>
                <w:sz w:val="16"/>
                <w:szCs w:val="16"/>
                <w:lang w:val="fr-BE" w:eastAsia="en-GB"/>
              </w:rPr>
              <w:t>E</w:t>
            </w:r>
            <w:r w:rsidR="0019741F" w:rsidRPr="0019741F">
              <w:rPr>
                <w:rFonts w:ascii="Arial" w:hAnsi="Arial" w:cs="Arial"/>
                <w:color w:val="FF0000"/>
                <w:sz w:val="20"/>
                <w:szCs w:val="20"/>
              </w:rPr>
              <w:t>mail ve telefon bilgiler</w:t>
            </w:r>
          </w:p>
        </w:tc>
      </w:tr>
      <w:tr w:rsidR="00F47590" w:rsidRPr="00A66729" w14:paraId="27F913C2" w14:textId="77777777" w:rsidTr="00EC7C21">
        <w:trPr>
          <w:gridAfter w:val="1"/>
          <w:wAfter w:w="132" w:type="dxa"/>
          <w:trHeight w:val="135"/>
        </w:trPr>
        <w:tc>
          <w:tcPr>
            <w:tcW w:w="991" w:type="dxa"/>
            <w:tcBorders>
              <w:top w:val="double" w:sz="6" w:space="0" w:color="auto"/>
              <w:left w:val="nil"/>
              <w:bottom w:val="nil"/>
              <w:right w:val="nil"/>
            </w:tcBorders>
            <w:shd w:val="clear" w:color="auto" w:fill="auto"/>
            <w:noWrap/>
            <w:vAlign w:val="bottom"/>
            <w:hideMark/>
          </w:tcPr>
          <w:p w14:paraId="57283E99" w14:textId="77777777" w:rsidR="00B57D80" w:rsidRPr="00A66729" w:rsidRDefault="00B57D80" w:rsidP="00B57D80">
            <w:pPr>
              <w:spacing w:after="0" w:line="240" w:lineRule="auto"/>
              <w:rPr>
                <w:rFonts w:ascii="Calibri" w:eastAsia="Times New Roman" w:hAnsi="Calibri" w:cs="Times New Roman"/>
                <w:b/>
                <w:bCs/>
                <w:color w:val="000000"/>
                <w:sz w:val="16"/>
                <w:szCs w:val="16"/>
                <w:u w:val="single"/>
                <w:lang w:val="fr-BE" w:eastAsia="en-GB"/>
              </w:rPr>
            </w:pPr>
          </w:p>
        </w:tc>
        <w:tc>
          <w:tcPr>
            <w:tcW w:w="1134" w:type="dxa"/>
            <w:tcBorders>
              <w:top w:val="nil"/>
              <w:left w:val="nil"/>
              <w:bottom w:val="nil"/>
              <w:right w:val="nil"/>
            </w:tcBorders>
            <w:shd w:val="clear" w:color="auto" w:fill="auto"/>
            <w:noWrap/>
            <w:vAlign w:val="bottom"/>
            <w:hideMark/>
          </w:tcPr>
          <w:p w14:paraId="3DF64C5F"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p w14:paraId="2CDCBBB8" w14:textId="77777777" w:rsidR="00B63727" w:rsidRPr="00A66729" w:rsidRDefault="00B63727" w:rsidP="00B57D80">
            <w:pPr>
              <w:spacing w:after="0" w:line="240" w:lineRule="auto"/>
              <w:rPr>
                <w:rFonts w:ascii="Calibri" w:eastAsia="Times New Roman" w:hAnsi="Calibri" w:cs="Times New Roman"/>
                <w:color w:val="000000"/>
                <w:sz w:val="16"/>
                <w:szCs w:val="16"/>
                <w:lang w:val="fr-BE" w:eastAsia="en-GB"/>
              </w:rPr>
            </w:pPr>
          </w:p>
        </w:tc>
        <w:tc>
          <w:tcPr>
            <w:tcW w:w="1418" w:type="dxa"/>
            <w:tcBorders>
              <w:top w:val="nil"/>
              <w:left w:val="nil"/>
              <w:bottom w:val="nil"/>
              <w:right w:val="nil"/>
            </w:tcBorders>
            <w:shd w:val="clear" w:color="auto" w:fill="auto"/>
            <w:noWrap/>
            <w:vAlign w:val="bottom"/>
            <w:hideMark/>
          </w:tcPr>
          <w:p w14:paraId="2B1A4834"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41" w:type="dxa"/>
            <w:gridSpan w:val="2"/>
            <w:tcBorders>
              <w:top w:val="nil"/>
              <w:left w:val="nil"/>
              <w:bottom w:val="nil"/>
              <w:right w:val="nil"/>
            </w:tcBorders>
            <w:shd w:val="clear" w:color="auto" w:fill="auto"/>
            <w:noWrap/>
            <w:vAlign w:val="bottom"/>
            <w:hideMark/>
          </w:tcPr>
          <w:p w14:paraId="2A50BBDF" w14:textId="77777777" w:rsidR="00B57D80" w:rsidRPr="00A66729" w:rsidRDefault="00B57D80" w:rsidP="00927EC4">
            <w:pPr>
              <w:spacing w:after="0" w:line="240" w:lineRule="auto"/>
              <w:rPr>
                <w:rFonts w:ascii="Calibri" w:eastAsia="Times New Roman" w:hAnsi="Calibri" w:cs="Times New Roman"/>
                <w:color w:val="000000"/>
                <w:sz w:val="16"/>
                <w:szCs w:val="16"/>
                <w:lang w:val="fr-BE" w:eastAsia="en-GB"/>
              </w:rPr>
            </w:pPr>
          </w:p>
        </w:tc>
        <w:tc>
          <w:tcPr>
            <w:tcW w:w="1027" w:type="dxa"/>
            <w:gridSpan w:val="2"/>
            <w:tcBorders>
              <w:top w:val="nil"/>
              <w:left w:val="nil"/>
              <w:bottom w:val="nil"/>
              <w:right w:val="nil"/>
            </w:tcBorders>
            <w:shd w:val="clear" w:color="auto" w:fill="auto"/>
            <w:noWrap/>
            <w:vAlign w:val="bottom"/>
            <w:hideMark/>
          </w:tcPr>
          <w:p w14:paraId="764430B3"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992" w:type="dxa"/>
            <w:gridSpan w:val="2"/>
            <w:tcBorders>
              <w:top w:val="nil"/>
              <w:left w:val="nil"/>
              <w:bottom w:val="nil"/>
              <w:right w:val="nil"/>
            </w:tcBorders>
            <w:shd w:val="clear" w:color="auto" w:fill="auto"/>
            <w:noWrap/>
            <w:vAlign w:val="bottom"/>
            <w:hideMark/>
          </w:tcPr>
          <w:p w14:paraId="310D494D"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nil"/>
              <w:left w:val="nil"/>
              <w:bottom w:val="nil"/>
              <w:right w:val="nil"/>
            </w:tcBorders>
            <w:shd w:val="clear" w:color="auto" w:fill="auto"/>
            <w:noWrap/>
            <w:vAlign w:val="bottom"/>
            <w:hideMark/>
          </w:tcPr>
          <w:p w14:paraId="65C1D5A1"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560" w:type="dxa"/>
            <w:gridSpan w:val="2"/>
            <w:tcBorders>
              <w:top w:val="nil"/>
              <w:left w:val="nil"/>
              <w:bottom w:val="nil"/>
              <w:right w:val="nil"/>
            </w:tcBorders>
            <w:shd w:val="clear" w:color="auto" w:fill="auto"/>
            <w:noWrap/>
            <w:vAlign w:val="bottom"/>
            <w:hideMark/>
          </w:tcPr>
          <w:p w14:paraId="582D6657"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76" w:type="dxa"/>
            <w:gridSpan w:val="2"/>
            <w:tcBorders>
              <w:top w:val="nil"/>
              <w:left w:val="nil"/>
              <w:bottom w:val="nil"/>
              <w:right w:val="nil"/>
            </w:tcBorders>
            <w:shd w:val="clear" w:color="auto" w:fill="auto"/>
            <w:noWrap/>
            <w:vAlign w:val="bottom"/>
            <w:hideMark/>
          </w:tcPr>
          <w:p w14:paraId="60BC042D" w14:textId="77777777" w:rsidR="00B57D80" w:rsidRPr="00A66729" w:rsidRDefault="00B57D80" w:rsidP="00B57D80">
            <w:pPr>
              <w:spacing w:after="0" w:line="240" w:lineRule="auto"/>
              <w:rPr>
                <w:rFonts w:ascii="Calibri" w:eastAsia="Times New Roman" w:hAnsi="Calibri" w:cs="Times New Roman"/>
                <w:color w:val="000000"/>
                <w:lang w:val="fr-BE" w:eastAsia="en-GB"/>
              </w:rPr>
            </w:pPr>
          </w:p>
        </w:tc>
      </w:tr>
      <w:tr w:rsidR="00B57D80" w:rsidRPr="00A66729" w14:paraId="32038A28" w14:textId="77777777" w:rsidTr="00EC7C21">
        <w:trPr>
          <w:gridAfter w:val="1"/>
          <w:wAfter w:w="132" w:type="dxa"/>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977B20D" w14:textId="77777777"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w:t>
            </w:r>
          </w:p>
        </w:tc>
        <w:tc>
          <w:tcPr>
            <w:tcW w:w="10065" w:type="dxa"/>
            <w:gridSpan w:val="15"/>
            <w:tcBorders>
              <w:top w:val="double" w:sz="6" w:space="0" w:color="auto"/>
              <w:left w:val="nil"/>
              <w:bottom w:val="nil"/>
              <w:right w:val="double" w:sz="6" w:space="0" w:color="000000"/>
            </w:tcBorders>
            <w:shd w:val="clear" w:color="auto" w:fill="auto"/>
            <w:noWrap/>
            <w:vAlign w:val="bottom"/>
            <w:hideMark/>
          </w:tcPr>
          <w:p w14:paraId="784FE39E" w14:textId="77777777" w:rsidR="0019741F" w:rsidRDefault="00513908" w:rsidP="00B57D8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 xml:space="preserve">Study Programme at </w:t>
            </w:r>
            <w:r w:rsidR="00EA6E5C" w:rsidRPr="00335274">
              <w:rPr>
                <w:rFonts w:ascii="Calibri" w:eastAsia="Times New Roman" w:hAnsi="Calibri" w:cs="Times New Roman"/>
                <w:b/>
                <w:bCs/>
                <w:i/>
                <w:iCs/>
                <w:color w:val="000000"/>
                <w:sz w:val="16"/>
                <w:szCs w:val="16"/>
                <w:lang w:val="en-GB" w:eastAsia="en-GB"/>
              </w:rPr>
              <w:t>Receiving Institution</w:t>
            </w:r>
          </w:p>
          <w:p w14:paraId="1FF65585" w14:textId="25F0D099" w:rsidR="00B57D80" w:rsidRPr="006D0130" w:rsidRDefault="0019741F" w:rsidP="00B57D80">
            <w:pPr>
              <w:spacing w:after="0" w:line="240" w:lineRule="auto"/>
              <w:jc w:val="center"/>
              <w:rPr>
                <w:rFonts w:ascii="Calibri" w:eastAsia="Times New Roman" w:hAnsi="Calibri" w:cs="Times New Roman"/>
                <w:b/>
                <w:bCs/>
                <w:i/>
                <w:iCs/>
                <w:color w:val="000000"/>
                <w:sz w:val="12"/>
                <w:szCs w:val="12"/>
                <w:lang w:val="en-GB" w:eastAsia="en-GB"/>
              </w:rPr>
            </w:pPr>
            <w:r w:rsidRPr="0019741F">
              <w:rPr>
                <w:rFonts w:ascii="Arial" w:hAnsi="Arial" w:cs="Arial"/>
                <w:color w:val="FF0000"/>
                <w:sz w:val="20"/>
                <w:szCs w:val="20"/>
              </w:rPr>
              <w:t>Bu kısma planlanan Erasmus faaliyetinin tahmini olarak başlangıç ve bitiş tarihlerini yazınız</w:t>
            </w:r>
            <w:r w:rsidR="006D0130">
              <w:rPr>
                <w:rFonts w:ascii="Calibri" w:eastAsia="Times New Roman" w:hAnsi="Calibri" w:cs="Times New Roman"/>
                <w:b/>
                <w:bCs/>
                <w:i/>
                <w:iCs/>
                <w:color w:val="000000"/>
                <w:sz w:val="16"/>
                <w:szCs w:val="16"/>
                <w:lang w:val="en-GB" w:eastAsia="en-GB"/>
              </w:rPr>
              <w:br/>
            </w:r>
          </w:p>
          <w:p w14:paraId="483B9D04" w14:textId="77777777" w:rsidR="00A85D7E" w:rsidRPr="006D0130"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335274">
              <w:rPr>
                <w:rFonts w:ascii="Calibri" w:eastAsia="Times New Roman" w:hAnsi="Calibri" w:cs="Times New Roman"/>
                <w:b/>
                <w:bCs/>
                <w:iCs/>
                <w:color w:val="000000"/>
                <w:sz w:val="16"/>
                <w:szCs w:val="16"/>
                <w:lang w:val="en-GB" w:eastAsia="en-GB"/>
              </w:rPr>
              <w:t>Planned period of the mobilit</w:t>
            </w:r>
            <w:r w:rsidR="00CB4386">
              <w:rPr>
                <w:rFonts w:ascii="Calibri" w:eastAsia="Times New Roman" w:hAnsi="Calibri" w:cs="Times New Roman"/>
                <w:b/>
                <w:bCs/>
                <w:iCs/>
                <w:color w:val="000000"/>
                <w:sz w:val="16"/>
                <w:szCs w:val="16"/>
                <w:lang w:val="en-GB" w:eastAsia="en-GB"/>
              </w:rPr>
              <w:t>y: from [month/year] ……………. to</w:t>
            </w:r>
            <w:r w:rsidRPr="00335274">
              <w:rPr>
                <w:rFonts w:ascii="Calibri" w:eastAsia="Times New Roman" w:hAnsi="Calibri" w:cs="Times New Roman"/>
                <w:b/>
                <w:bCs/>
                <w:iCs/>
                <w:color w:val="000000"/>
                <w:sz w:val="16"/>
                <w:szCs w:val="16"/>
                <w:lang w:val="en-GB" w:eastAsia="en-GB"/>
              </w:rPr>
              <w:t xml:space="preserve"> [month/year] ……………</w:t>
            </w:r>
            <w:r w:rsidR="006D0130">
              <w:rPr>
                <w:rFonts w:ascii="Calibri" w:eastAsia="Times New Roman" w:hAnsi="Calibri" w:cs="Times New Roman"/>
                <w:b/>
                <w:bCs/>
                <w:iCs/>
                <w:color w:val="000000"/>
                <w:sz w:val="16"/>
                <w:szCs w:val="16"/>
                <w:lang w:val="en-GB" w:eastAsia="en-GB"/>
              </w:rPr>
              <w:br/>
            </w:r>
          </w:p>
        </w:tc>
      </w:tr>
      <w:tr w:rsidR="00F47590" w:rsidRPr="00A66729" w14:paraId="6E687B54" w14:textId="77777777" w:rsidTr="00EC7C21">
        <w:trPr>
          <w:gridAfter w:val="1"/>
          <w:wAfter w:w="132" w:type="dxa"/>
          <w:trHeight w:val="544"/>
        </w:trPr>
        <w:tc>
          <w:tcPr>
            <w:tcW w:w="991" w:type="dxa"/>
            <w:tcBorders>
              <w:top w:val="nil"/>
              <w:left w:val="double" w:sz="6" w:space="0" w:color="auto"/>
              <w:bottom w:val="nil"/>
              <w:right w:val="single" w:sz="8" w:space="0" w:color="auto"/>
            </w:tcBorders>
            <w:shd w:val="clear" w:color="auto" w:fill="auto"/>
            <w:vAlign w:val="center"/>
            <w:hideMark/>
          </w:tcPr>
          <w:p w14:paraId="4CD7E2FE"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A</w:t>
            </w:r>
          </w:p>
          <w:p w14:paraId="112C0889" w14:textId="77777777"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1503693" w14:textId="77777777" w:rsidR="00B57D80" w:rsidRPr="00335274"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w:t>
            </w:r>
            <w:r w:rsidR="00BB0CD6" w:rsidRPr="00335274">
              <w:rPr>
                <w:rFonts w:ascii="Verdana" w:hAnsi="Verdana" w:cs="Calibri"/>
                <w:sz w:val="16"/>
                <w:szCs w:val="16"/>
                <w:vertAlign w:val="superscript"/>
                <w:lang w:val="en-GB"/>
              </w:rPr>
              <w:endnoteReference w:id="7"/>
            </w:r>
            <w:r w:rsidRPr="00335274">
              <w:rPr>
                <w:rFonts w:ascii="Calibri" w:eastAsia="Times New Roman" w:hAnsi="Calibri" w:cs="Times New Roman"/>
                <w:b/>
                <w:bCs/>
                <w:color w:val="000000"/>
                <w:sz w:val="16"/>
                <w:szCs w:val="16"/>
                <w:lang w:val="en-GB" w:eastAsia="en-GB"/>
              </w:rPr>
              <w:t xml:space="preserve"> code</w:t>
            </w:r>
            <w:r w:rsidR="00B109A0">
              <w:rPr>
                <w:rFonts w:ascii="Calibri" w:eastAsia="Times New Roman" w:hAnsi="Calibri" w:cs="Times New Roman"/>
                <w:b/>
                <w:bCs/>
                <w:color w:val="000000"/>
                <w:sz w:val="16"/>
                <w:szCs w:val="16"/>
                <w:lang w:val="en-GB" w:eastAsia="en-GB"/>
              </w:rPr>
              <w:br/>
            </w:r>
            <w:r w:rsidRPr="00B109A0">
              <w:rPr>
                <w:rFonts w:ascii="Calibri" w:eastAsia="Times New Roman" w:hAnsi="Calibri" w:cs="Times New Roman"/>
                <w:bCs/>
                <w:color w:val="000000"/>
                <w:sz w:val="16"/>
                <w:szCs w:val="16"/>
                <w:lang w:val="en-GB" w:eastAsia="en-GB"/>
              </w:rPr>
              <w:t>(if any)</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14:paraId="5D4A9831"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00BB0CD6" w:rsidRPr="00053256">
              <w:rPr>
                <w:rStyle w:val="SonNotBavurusu"/>
                <w:rFonts w:ascii="Verdana" w:hAnsi="Verdana" w:cs="Calibri"/>
                <w:sz w:val="16"/>
                <w:szCs w:val="16"/>
                <w:lang w:val="en-GB"/>
              </w:rPr>
              <w:endnoteReference w:id="8"/>
            </w:r>
            <w:r w:rsidRPr="00053256">
              <w:rPr>
                <w:rFonts w:ascii="Calibri" w:eastAsia="Times New Roman" w:hAnsi="Calibri" w:cs="Times New Roman"/>
                <w:bCs/>
                <w:color w:val="000000"/>
                <w:sz w:val="16"/>
                <w:szCs w:val="16"/>
                <w:lang w:val="en-GB" w:eastAsia="en-GB"/>
              </w:rPr>
              <w:t>)</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11BD7422"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w:t>
            </w:r>
            <w:r w:rsidR="00A73762">
              <w:rPr>
                <w:rFonts w:ascii="Calibri" w:eastAsia="Times New Roman" w:hAnsi="Calibri" w:cs="Times New Roman"/>
                <w:b/>
                <w:bCs/>
                <w:color w:val="000000"/>
                <w:sz w:val="16"/>
                <w:szCs w:val="16"/>
                <w:lang w:val="en-GB" w:eastAsia="en-GB"/>
              </w:rPr>
              <w:t xml:space="preserve">ter </w:t>
            </w:r>
            <w:r w:rsidR="00031FD9">
              <w:rPr>
                <w:rFonts w:ascii="Calibri" w:eastAsia="Times New Roman" w:hAnsi="Calibri" w:cs="Times New Roman"/>
                <w:b/>
                <w:bCs/>
                <w:color w:val="000000"/>
                <w:sz w:val="16"/>
                <w:szCs w:val="16"/>
                <w:lang w:val="en-GB" w:eastAsia="en-GB"/>
              </w:rPr>
              <w:br/>
            </w:r>
            <w:r w:rsidR="00A73762" w:rsidRPr="00B7763C">
              <w:rPr>
                <w:rFonts w:ascii="Calibri" w:eastAsia="Times New Roman" w:hAnsi="Calibri" w:cs="Times New Roman"/>
                <w:bCs/>
                <w:color w:val="000000"/>
                <w:sz w:val="16"/>
                <w:szCs w:val="16"/>
                <w:lang w:val="en-GB" w:eastAsia="en-GB"/>
              </w:rPr>
              <w:t>[e.g. autumn / spring/ term</w:t>
            </w:r>
            <w:r w:rsidR="00667D36"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2C1CF825"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BB0CD6" w:rsidRPr="00335274">
              <w:rPr>
                <w:rStyle w:val="SonNotBavurusu"/>
                <w:rFonts w:ascii="Verdana" w:hAnsi="Verdana" w:cs="Calibri"/>
                <w:sz w:val="16"/>
                <w:szCs w:val="16"/>
                <w:lang w:val="en-GB"/>
              </w:rPr>
              <w:endnoteReference w:id="9"/>
            </w:r>
            <w:r w:rsidRPr="00335274">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47590" w:rsidRPr="00A66729" w14:paraId="50212022" w14:textId="77777777" w:rsidTr="00E415DB">
        <w:trPr>
          <w:gridAfter w:val="1"/>
          <w:wAfter w:w="132" w:type="dxa"/>
          <w:trHeight w:val="230"/>
        </w:trPr>
        <w:tc>
          <w:tcPr>
            <w:tcW w:w="991" w:type="dxa"/>
            <w:tcBorders>
              <w:top w:val="nil"/>
              <w:left w:val="double" w:sz="6" w:space="0" w:color="auto"/>
              <w:bottom w:val="nil"/>
              <w:right w:val="nil"/>
            </w:tcBorders>
            <w:shd w:val="clear" w:color="auto" w:fill="auto"/>
            <w:noWrap/>
            <w:vAlign w:val="bottom"/>
            <w:hideMark/>
          </w:tcPr>
          <w:p w14:paraId="39504831"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hideMark/>
          </w:tcPr>
          <w:p w14:paraId="57EE513F" w14:textId="78F1D63A" w:rsidR="00B57D80" w:rsidRPr="00E415DB" w:rsidRDefault="0019741F" w:rsidP="00E415DB">
            <w:pPr>
              <w:spacing w:after="0" w:line="240" w:lineRule="auto"/>
              <w:jc w:val="center"/>
              <w:rPr>
                <w:rFonts w:ascii="Arial" w:hAnsi="Arial" w:cs="Arial"/>
                <w:color w:val="FF0000"/>
                <w:sz w:val="20"/>
                <w:szCs w:val="20"/>
              </w:rPr>
            </w:pPr>
            <w:r w:rsidRPr="0019741F">
              <w:rPr>
                <w:rFonts w:ascii="Arial" w:hAnsi="Arial" w:cs="Arial"/>
                <w:color w:val="FF0000"/>
                <w:sz w:val="20"/>
                <w:szCs w:val="20"/>
              </w:rPr>
              <w:t>Yurt dışında alacağınız dersin kodu (Eğer dersin kodu yoksa boş bırakınız</w:t>
            </w:r>
          </w:p>
        </w:tc>
        <w:tc>
          <w:tcPr>
            <w:tcW w:w="4791" w:type="dxa"/>
            <w:gridSpan w:val="8"/>
            <w:tcBorders>
              <w:top w:val="nil"/>
              <w:left w:val="nil"/>
              <w:bottom w:val="nil"/>
              <w:right w:val="single" w:sz="8" w:space="0" w:color="auto"/>
            </w:tcBorders>
            <w:shd w:val="clear" w:color="auto" w:fill="auto"/>
            <w:hideMark/>
          </w:tcPr>
          <w:p w14:paraId="6CAFC8BB" w14:textId="70B4630F" w:rsidR="00B57D80" w:rsidRPr="00E415DB" w:rsidRDefault="0019741F" w:rsidP="00E415DB">
            <w:pPr>
              <w:spacing w:after="0" w:line="240" w:lineRule="auto"/>
              <w:jc w:val="center"/>
              <w:rPr>
                <w:rFonts w:ascii="Arial" w:hAnsi="Arial" w:cs="Arial"/>
                <w:color w:val="FF0000"/>
                <w:sz w:val="20"/>
                <w:szCs w:val="20"/>
              </w:rPr>
            </w:pPr>
            <w:r w:rsidRPr="0019741F">
              <w:rPr>
                <w:rFonts w:ascii="Arial" w:hAnsi="Arial" w:cs="Arial"/>
                <w:color w:val="FF0000"/>
                <w:sz w:val="20"/>
                <w:szCs w:val="20"/>
              </w:rPr>
              <w:t>Yurt dışında alacağınız dersin adı</w:t>
            </w:r>
          </w:p>
        </w:tc>
        <w:tc>
          <w:tcPr>
            <w:tcW w:w="1200" w:type="dxa"/>
            <w:tcBorders>
              <w:top w:val="single" w:sz="8" w:space="0" w:color="auto"/>
              <w:left w:val="nil"/>
              <w:bottom w:val="single" w:sz="8" w:space="0" w:color="auto"/>
              <w:right w:val="single" w:sz="8" w:space="0" w:color="000000"/>
            </w:tcBorders>
            <w:shd w:val="clear" w:color="auto" w:fill="auto"/>
            <w:hideMark/>
          </w:tcPr>
          <w:p w14:paraId="2EB4AEE3" w14:textId="5349172E" w:rsidR="00B57D80" w:rsidRPr="00E415DB" w:rsidRDefault="0019741F" w:rsidP="00E415DB">
            <w:pPr>
              <w:spacing w:after="0" w:line="240" w:lineRule="auto"/>
              <w:jc w:val="center"/>
              <w:rPr>
                <w:rFonts w:ascii="Arial" w:hAnsi="Arial" w:cs="Arial"/>
                <w:color w:val="FF0000"/>
                <w:sz w:val="20"/>
                <w:szCs w:val="20"/>
              </w:rPr>
            </w:pPr>
            <w:r w:rsidRPr="0019741F">
              <w:rPr>
                <w:rFonts w:ascii="Arial" w:hAnsi="Arial" w:cs="Arial"/>
                <w:color w:val="FF0000"/>
                <w:sz w:val="20"/>
                <w:szCs w:val="20"/>
              </w:rPr>
              <w:t>Yurt dışında alacağınız dersin hangi dönemde alınacağını yazınız.</w:t>
            </w:r>
          </w:p>
        </w:tc>
        <w:tc>
          <w:tcPr>
            <w:tcW w:w="2940" w:type="dxa"/>
            <w:gridSpan w:val="5"/>
            <w:tcBorders>
              <w:top w:val="single" w:sz="8" w:space="0" w:color="auto"/>
              <w:left w:val="nil"/>
              <w:bottom w:val="single" w:sz="8" w:space="0" w:color="auto"/>
              <w:right w:val="double" w:sz="6" w:space="0" w:color="000000"/>
            </w:tcBorders>
            <w:shd w:val="clear" w:color="auto" w:fill="auto"/>
            <w:hideMark/>
          </w:tcPr>
          <w:p w14:paraId="64A6052B" w14:textId="360B2CBC" w:rsidR="00B57D80" w:rsidRPr="00E415DB" w:rsidRDefault="0019741F" w:rsidP="00E415DB">
            <w:pPr>
              <w:spacing w:after="0" w:line="240" w:lineRule="auto"/>
              <w:jc w:val="center"/>
              <w:rPr>
                <w:rFonts w:ascii="Arial" w:hAnsi="Arial" w:cs="Arial"/>
                <w:color w:val="FF0000"/>
                <w:sz w:val="20"/>
                <w:szCs w:val="20"/>
              </w:rPr>
            </w:pPr>
            <w:r w:rsidRPr="0019741F">
              <w:rPr>
                <w:rFonts w:ascii="Arial" w:hAnsi="Arial" w:cs="Arial"/>
                <w:color w:val="FF0000"/>
                <w:sz w:val="20"/>
                <w:szCs w:val="20"/>
              </w:rPr>
              <w:t>urt dışında alacağınız dersin ECTS kredi. Bu kısmın doldurulması zorunludur ve bir dönem için en az 30 ECTS, iki dönem için en az 60 ECTS değerinde ders alınması gerekir</w:t>
            </w:r>
          </w:p>
        </w:tc>
      </w:tr>
      <w:tr w:rsidR="00F47590" w:rsidRPr="00A66729" w14:paraId="4675776A" w14:textId="77777777" w:rsidTr="00EC7C21">
        <w:trPr>
          <w:gridAfter w:val="1"/>
          <w:wAfter w:w="132" w:type="dxa"/>
          <w:trHeight w:val="119"/>
        </w:trPr>
        <w:tc>
          <w:tcPr>
            <w:tcW w:w="991" w:type="dxa"/>
            <w:tcBorders>
              <w:top w:val="nil"/>
              <w:left w:val="double" w:sz="6" w:space="0" w:color="auto"/>
              <w:bottom w:val="nil"/>
              <w:right w:val="nil"/>
            </w:tcBorders>
            <w:shd w:val="clear" w:color="auto" w:fill="auto"/>
            <w:noWrap/>
            <w:vAlign w:val="bottom"/>
            <w:hideMark/>
          </w:tcPr>
          <w:p w14:paraId="21DA8634"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5B482A" w14:textId="77777777"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14:paraId="63EC53D7"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7C593E1C"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06B0C4AB"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14:paraId="107474FA"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hideMark/>
          </w:tcPr>
          <w:p w14:paraId="2372E631"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9F5A0A0"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single" w:sz="8" w:space="0" w:color="auto"/>
              <w:right w:val="single" w:sz="8" w:space="0" w:color="auto"/>
            </w:tcBorders>
            <w:shd w:val="clear" w:color="auto" w:fill="auto"/>
            <w:vAlign w:val="center"/>
            <w:hideMark/>
          </w:tcPr>
          <w:p w14:paraId="2F1FBDCB"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6FC0D9E7"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547465DB"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14:paraId="4DD720DE"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5EB85C4E" w14:textId="77777777"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1BA1318"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3A7B7C1A"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2E54B901" w14:textId="77777777"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034A20C0" w14:textId="77777777"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14:paraId="5A9C74F2"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5114CA8D" w14:textId="77777777"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5AB7544"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3DBE76B6"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4EDD091F" w14:textId="77777777"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10B3BE69" w14:textId="77777777"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14:paraId="0ED25D47"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3F3F4799" w14:textId="77777777"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9AA90B2"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1F7DEDE2"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3D1BBC43" w14:textId="77777777"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C1222EA" w14:textId="77777777"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14:paraId="2BE1C670"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3751206B" w14:textId="77777777"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E55887B"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7261A7D4"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2770655B" w14:textId="77777777"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1DED18EC" w14:textId="77777777"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14:paraId="2F6F888C" w14:textId="77777777" w:rsidTr="00EC7C21">
        <w:trPr>
          <w:gridAfter w:val="1"/>
          <w:wAfter w:w="132" w:type="dxa"/>
          <w:trHeight w:val="125"/>
        </w:trPr>
        <w:tc>
          <w:tcPr>
            <w:tcW w:w="991" w:type="dxa"/>
            <w:tcBorders>
              <w:top w:val="nil"/>
              <w:left w:val="double" w:sz="6" w:space="0" w:color="auto"/>
              <w:bottom w:val="double" w:sz="6" w:space="0" w:color="auto"/>
              <w:right w:val="nil"/>
            </w:tcBorders>
            <w:shd w:val="clear" w:color="auto" w:fill="auto"/>
            <w:noWrap/>
            <w:vAlign w:val="bottom"/>
            <w:hideMark/>
          </w:tcPr>
          <w:p w14:paraId="0F869314"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C51852"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double" w:sz="6" w:space="0" w:color="auto"/>
              <w:right w:val="single" w:sz="8" w:space="0" w:color="auto"/>
            </w:tcBorders>
            <w:shd w:val="clear" w:color="auto" w:fill="auto"/>
            <w:vAlign w:val="center"/>
            <w:hideMark/>
          </w:tcPr>
          <w:p w14:paraId="7C42C226"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14:paraId="281F2D22"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4F13389C" w14:textId="37996A14"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r w:rsidR="0019741F">
              <w:rPr>
                <w:rFonts w:ascii="Arial" w:hAnsi="Arial" w:cs="Arial"/>
                <w:sz w:val="20"/>
                <w:szCs w:val="20"/>
              </w:rPr>
              <w:t xml:space="preserve"> </w:t>
            </w:r>
            <w:r w:rsidR="0019741F" w:rsidRPr="0019741F">
              <w:rPr>
                <w:rFonts w:ascii="Arial" w:hAnsi="Arial" w:cs="Arial"/>
                <w:color w:val="FF0000"/>
                <w:sz w:val="20"/>
                <w:szCs w:val="20"/>
              </w:rPr>
              <w:t>30 veya 60 ECTS</w:t>
            </w:r>
          </w:p>
        </w:tc>
      </w:tr>
      <w:tr w:rsidR="00B57D80" w:rsidRPr="00A66729" w14:paraId="07C14946"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0F6A9938" w14:textId="77777777" w:rsidR="00B57D80"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Web link to the course catalogue at the receiving institution describing the learning outcomes: [</w:t>
            </w:r>
            <w:r w:rsidRPr="00335274">
              <w:rPr>
                <w:rFonts w:ascii="Calibri" w:eastAsia="Times New Roman" w:hAnsi="Calibri" w:cs="Times New Roman"/>
                <w:i/>
                <w:iCs/>
                <w:color w:val="000000"/>
                <w:sz w:val="16"/>
                <w:szCs w:val="16"/>
                <w:lang w:val="en-GB" w:eastAsia="en-GB"/>
              </w:rPr>
              <w:t>web link to the relevant information</w:t>
            </w:r>
            <w:r w:rsidRPr="00335274">
              <w:rPr>
                <w:rFonts w:ascii="Calibri" w:eastAsia="Times New Roman" w:hAnsi="Calibri" w:cs="Times New Roman"/>
                <w:color w:val="000000"/>
                <w:sz w:val="16"/>
                <w:szCs w:val="16"/>
                <w:lang w:val="en-GB" w:eastAsia="en-GB"/>
              </w:rPr>
              <w:t>]</w:t>
            </w:r>
          </w:p>
          <w:p w14:paraId="64D62E76" w14:textId="380011B6" w:rsidR="0019741F" w:rsidRPr="00335274" w:rsidRDefault="0019741F" w:rsidP="00B57D80">
            <w:pPr>
              <w:spacing w:after="0" w:line="240" w:lineRule="auto"/>
              <w:jc w:val="center"/>
              <w:rPr>
                <w:rFonts w:ascii="Calibri" w:eastAsia="Times New Roman" w:hAnsi="Calibri" w:cs="Times New Roman"/>
                <w:color w:val="000000"/>
                <w:sz w:val="16"/>
                <w:szCs w:val="16"/>
                <w:lang w:val="en-GB" w:eastAsia="en-GB"/>
              </w:rPr>
            </w:pPr>
            <w:r w:rsidRPr="0019741F">
              <w:rPr>
                <w:rFonts w:ascii="Arial" w:hAnsi="Arial" w:cs="Arial"/>
                <w:color w:val="FF0000"/>
                <w:sz w:val="20"/>
                <w:szCs w:val="20"/>
              </w:rPr>
              <w:t>Bu kısma yurt dışındaki üniversitenin sunduğu derslerin yer aldığı internet sayfasının linkini kopyalayabilirsiniz.</w:t>
            </w:r>
          </w:p>
        </w:tc>
      </w:tr>
      <w:tr w:rsidR="00F47590" w:rsidRPr="00A66729" w14:paraId="400AEC31" w14:textId="77777777" w:rsidTr="00EC7C21">
        <w:trPr>
          <w:trHeight w:val="75"/>
        </w:trPr>
        <w:tc>
          <w:tcPr>
            <w:tcW w:w="991" w:type="dxa"/>
            <w:tcBorders>
              <w:top w:val="nil"/>
              <w:left w:val="nil"/>
              <w:bottom w:val="nil"/>
              <w:right w:val="nil"/>
            </w:tcBorders>
            <w:shd w:val="clear" w:color="auto" w:fill="auto"/>
            <w:noWrap/>
            <w:vAlign w:val="bottom"/>
            <w:hideMark/>
          </w:tcPr>
          <w:p w14:paraId="1D24C531" w14:textId="77777777"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26ADBC93"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844" w:type="dxa"/>
            <w:gridSpan w:val="2"/>
            <w:tcBorders>
              <w:top w:val="nil"/>
              <w:left w:val="nil"/>
              <w:bottom w:val="nil"/>
              <w:right w:val="nil"/>
            </w:tcBorders>
            <w:shd w:val="clear" w:color="auto" w:fill="auto"/>
            <w:noWrap/>
            <w:vAlign w:val="bottom"/>
            <w:hideMark/>
          </w:tcPr>
          <w:p w14:paraId="722809B9" w14:textId="77777777" w:rsidR="002919FB" w:rsidRPr="00335274" w:rsidRDefault="002919FB" w:rsidP="002919FB">
            <w:pPr>
              <w:spacing w:after="0" w:line="240" w:lineRule="auto"/>
              <w:rPr>
                <w:rFonts w:ascii="Calibri" w:eastAsia="Times New Roman" w:hAnsi="Calibri" w:cs="Times New Roman"/>
                <w:color w:val="000000"/>
                <w:sz w:val="16"/>
                <w:szCs w:val="16"/>
                <w:lang w:val="en-GB" w:eastAsia="en-GB"/>
              </w:rPr>
            </w:pPr>
          </w:p>
          <w:p w14:paraId="0509F280" w14:textId="77777777"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69A8C861"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1C0DB4" w14:textId="77777777" w:rsidR="0053276D" w:rsidRPr="00335274"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14:paraId="4E466B69"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7E937DBF"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7B4C0A16"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nil"/>
              <w:left w:val="nil"/>
              <w:bottom w:val="nil"/>
              <w:right w:val="nil"/>
            </w:tcBorders>
            <w:shd w:val="clear" w:color="auto" w:fill="auto"/>
            <w:noWrap/>
            <w:vAlign w:val="bottom"/>
            <w:hideMark/>
          </w:tcPr>
          <w:p w14:paraId="2F2BD804" w14:textId="77777777"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FB49EE" w:rsidRPr="00A66729" w14:paraId="5D5FA072"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01BDBD46" w14:textId="77777777" w:rsidR="00FB49EE" w:rsidRDefault="00FB49EE" w:rsidP="005F7298">
            <w:pPr>
              <w:spacing w:after="0" w:line="240" w:lineRule="auto"/>
              <w:jc w:val="center"/>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w:t>
            </w:r>
            <w:r w:rsidR="00B72EEF">
              <w:rPr>
                <w:rFonts w:ascii="Calibri" w:eastAsia="Times New Roman" w:hAnsi="Calibri" w:cs="Times New Roman"/>
                <w:color w:val="000000"/>
                <w:sz w:val="16"/>
                <w:szCs w:val="16"/>
                <w:lang w:val="en-GB" w:eastAsia="en-GB"/>
              </w:rPr>
              <w:t>nguage competence  in ________</w:t>
            </w:r>
            <w:r w:rsidRPr="00335274">
              <w:rPr>
                <w:rFonts w:ascii="Calibri" w:eastAsia="Times New Roman" w:hAnsi="Calibri" w:cs="Times New Roman"/>
                <w:color w:val="000000"/>
                <w:sz w:val="16"/>
                <w:szCs w:val="16"/>
                <w:lang w:val="en-GB" w:eastAsia="en-GB"/>
              </w:rPr>
              <w:t xml:space="preserve">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p w14:paraId="7E13EC5D" w14:textId="33C01946" w:rsidR="0019741F" w:rsidRPr="00335274" w:rsidRDefault="0019741F" w:rsidP="005F7298">
            <w:pPr>
              <w:spacing w:after="0" w:line="240" w:lineRule="auto"/>
              <w:jc w:val="center"/>
              <w:rPr>
                <w:rFonts w:ascii="Calibri" w:eastAsia="Times New Roman" w:hAnsi="Calibri" w:cs="Times New Roman"/>
                <w:color w:val="000000"/>
                <w:sz w:val="16"/>
                <w:szCs w:val="16"/>
                <w:lang w:val="en-GB" w:eastAsia="en-GB"/>
              </w:rPr>
            </w:pPr>
            <w:r w:rsidRPr="0019741F">
              <w:rPr>
                <w:rFonts w:ascii="Arial" w:hAnsi="Arial" w:cs="Arial"/>
                <w:color w:val="FF0000"/>
                <w:sz w:val="17"/>
                <w:szCs w:val="17"/>
              </w:rPr>
              <w:t>Yukarıda yer alan ve dil seviyenizi gösteren kutucuğu işaretleyiniz. (En az B1 olmalıdır)</w:t>
            </w:r>
          </w:p>
        </w:tc>
      </w:tr>
    </w:tbl>
    <w:p w14:paraId="389B2E93" w14:textId="77777777"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p w14:paraId="34568C3A" w14:textId="79A7A34F"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14:paraId="2F30F3E7" w14:textId="0409B578" w:rsidR="00AB4359" w:rsidRDefault="00AB4359" w:rsidP="005F7298">
      <w:pPr>
        <w:spacing w:after="0" w:line="240" w:lineRule="auto"/>
        <w:jc w:val="center"/>
        <w:rPr>
          <w:rFonts w:ascii="Calibri" w:eastAsia="Times New Roman" w:hAnsi="Calibri" w:cs="Times New Roman"/>
          <w:color w:val="000000"/>
          <w:sz w:val="16"/>
          <w:szCs w:val="16"/>
          <w:lang w:val="en-GB" w:eastAsia="en-GB"/>
        </w:rPr>
      </w:pPr>
    </w:p>
    <w:p w14:paraId="03837A30" w14:textId="65F342C0" w:rsidR="00AB4359" w:rsidRDefault="00AB4359" w:rsidP="005F7298">
      <w:pPr>
        <w:spacing w:after="0" w:line="240" w:lineRule="auto"/>
        <w:jc w:val="center"/>
        <w:rPr>
          <w:rFonts w:ascii="Calibri" w:eastAsia="Times New Roman" w:hAnsi="Calibri" w:cs="Times New Roman"/>
          <w:color w:val="000000"/>
          <w:sz w:val="16"/>
          <w:szCs w:val="16"/>
          <w:lang w:val="en-GB" w:eastAsia="en-GB"/>
        </w:rPr>
      </w:pPr>
    </w:p>
    <w:p w14:paraId="4054AC3F" w14:textId="0B60C754" w:rsidR="00AB4359" w:rsidRDefault="00AB4359" w:rsidP="005F7298">
      <w:pPr>
        <w:spacing w:after="0" w:line="240" w:lineRule="auto"/>
        <w:jc w:val="center"/>
        <w:rPr>
          <w:rFonts w:ascii="Calibri" w:eastAsia="Times New Roman" w:hAnsi="Calibri" w:cs="Times New Roman"/>
          <w:color w:val="000000"/>
          <w:sz w:val="16"/>
          <w:szCs w:val="16"/>
          <w:lang w:val="en-GB" w:eastAsia="en-GB"/>
        </w:rPr>
      </w:pPr>
    </w:p>
    <w:p w14:paraId="1ACB9E36" w14:textId="1081360B" w:rsidR="00AB4359" w:rsidRDefault="00AB4359" w:rsidP="005F7298">
      <w:pPr>
        <w:spacing w:after="0" w:line="240" w:lineRule="auto"/>
        <w:jc w:val="center"/>
        <w:rPr>
          <w:rFonts w:ascii="Calibri" w:eastAsia="Times New Roman" w:hAnsi="Calibri" w:cs="Times New Roman"/>
          <w:color w:val="000000"/>
          <w:sz w:val="16"/>
          <w:szCs w:val="16"/>
          <w:lang w:val="en-GB" w:eastAsia="en-GB"/>
        </w:rPr>
      </w:pPr>
    </w:p>
    <w:p w14:paraId="4802EEDB" w14:textId="33921D81" w:rsidR="00AB4359" w:rsidRDefault="00AB4359" w:rsidP="005F7298">
      <w:pPr>
        <w:spacing w:after="0" w:line="240" w:lineRule="auto"/>
        <w:jc w:val="center"/>
        <w:rPr>
          <w:rFonts w:ascii="Calibri" w:eastAsia="Times New Roman" w:hAnsi="Calibri" w:cs="Times New Roman"/>
          <w:color w:val="000000"/>
          <w:sz w:val="16"/>
          <w:szCs w:val="16"/>
          <w:lang w:val="en-GB" w:eastAsia="en-GB"/>
        </w:rPr>
      </w:pPr>
    </w:p>
    <w:p w14:paraId="07829E75" w14:textId="77777777" w:rsidR="00AB4359" w:rsidRPr="00335274" w:rsidRDefault="00AB4359"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9"/>
        <w:gridCol w:w="1007"/>
        <w:gridCol w:w="128"/>
        <w:gridCol w:w="1672"/>
        <w:gridCol w:w="172"/>
        <w:gridCol w:w="992"/>
        <w:gridCol w:w="156"/>
        <w:gridCol w:w="836"/>
        <w:gridCol w:w="604"/>
        <w:gridCol w:w="247"/>
        <w:gridCol w:w="113"/>
        <w:gridCol w:w="1200"/>
        <w:gridCol w:w="104"/>
        <w:gridCol w:w="136"/>
        <w:gridCol w:w="1080"/>
        <w:gridCol w:w="344"/>
        <w:gridCol w:w="1276"/>
      </w:tblGrid>
      <w:tr w:rsidR="00B57D80" w:rsidRPr="00335274" w14:paraId="3A49CED1" w14:textId="77777777" w:rsidTr="00683CBB">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74E6A34"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lastRenderedPageBreak/>
              <w:t> </w:t>
            </w:r>
          </w:p>
        </w:tc>
        <w:tc>
          <w:tcPr>
            <w:tcW w:w="10067" w:type="dxa"/>
            <w:gridSpan w:val="16"/>
            <w:tcBorders>
              <w:top w:val="double" w:sz="6" w:space="0" w:color="auto"/>
              <w:left w:val="nil"/>
              <w:bottom w:val="nil"/>
              <w:right w:val="double" w:sz="6" w:space="0" w:color="000000"/>
            </w:tcBorders>
            <w:shd w:val="clear" w:color="auto" w:fill="auto"/>
            <w:noWrap/>
            <w:vAlign w:val="bottom"/>
            <w:hideMark/>
          </w:tcPr>
          <w:p w14:paraId="164D44A1" w14:textId="77777777" w:rsidR="00B57D80" w:rsidRDefault="00EA6E5C" w:rsidP="00B57D8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p w14:paraId="2D4E9228" w14:textId="77777777" w:rsidR="00606383" w:rsidRPr="00606383" w:rsidRDefault="00606383"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66729" w14:paraId="5173D84E" w14:textId="77777777" w:rsidTr="00031FD9">
        <w:trPr>
          <w:trHeight w:val="529"/>
        </w:trPr>
        <w:tc>
          <w:tcPr>
            <w:tcW w:w="989" w:type="dxa"/>
            <w:tcBorders>
              <w:top w:val="nil"/>
              <w:left w:val="double" w:sz="6" w:space="0" w:color="auto"/>
              <w:bottom w:val="nil"/>
              <w:right w:val="nil"/>
            </w:tcBorders>
            <w:shd w:val="clear" w:color="auto" w:fill="auto"/>
            <w:vAlign w:val="center"/>
            <w:hideMark/>
          </w:tcPr>
          <w:p w14:paraId="3C8FE9F0" w14:textId="77777777" w:rsidR="00B57D80" w:rsidRPr="00335274" w:rsidRDefault="004F6083"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780E76FF" w14:textId="77777777"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DF81A88" w14:textId="77777777" w:rsidR="00B109A0"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p>
          <w:p w14:paraId="121EC407"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B109A0">
              <w:rPr>
                <w:rFonts w:ascii="Calibri" w:eastAsia="Times New Roman" w:hAnsi="Calibri" w:cs="Times New Roman"/>
                <w:bCs/>
                <w:color w:val="000000"/>
                <w:sz w:val="16"/>
                <w:szCs w:val="16"/>
                <w:lang w:val="en-GB" w:eastAsia="en-GB"/>
              </w:rPr>
              <w:t>(if any)</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14:paraId="4152F43E"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2670D51A" w14:textId="77777777" w:rsidR="00B57D80" w:rsidRPr="00335274" w:rsidRDefault="00B57D80" w:rsidP="00031FD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Semester </w:t>
            </w:r>
            <w:r w:rsidR="00031FD9">
              <w:rPr>
                <w:rFonts w:ascii="Calibri" w:eastAsia="Times New Roman" w:hAnsi="Calibri" w:cs="Times New Roman"/>
                <w:b/>
                <w:bCs/>
                <w:color w:val="000000"/>
                <w:sz w:val="16"/>
                <w:szCs w:val="16"/>
                <w:lang w:val="en-GB" w:eastAsia="en-GB"/>
              </w:rPr>
              <w:br/>
            </w:r>
            <w:r w:rsidRPr="00B7763C">
              <w:rPr>
                <w:rFonts w:ascii="Calibri" w:eastAsia="Times New Roman" w:hAnsi="Calibri" w:cs="Times New Roman"/>
                <w:bCs/>
                <w:color w:val="000000"/>
                <w:sz w:val="16"/>
                <w:szCs w:val="16"/>
                <w:lang w:val="en-GB" w:eastAsia="en-GB"/>
              </w:rPr>
              <w:t>[e.g. autumn / spri</w:t>
            </w:r>
            <w:r w:rsidR="00A73762" w:rsidRPr="00B7763C">
              <w:rPr>
                <w:rFonts w:ascii="Calibri" w:eastAsia="Times New Roman" w:hAnsi="Calibri" w:cs="Times New Roman"/>
                <w:bCs/>
                <w:color w:val="000000"/>
                <w:sz w:val="16"/>
                <w:szCs w:val="16"/>
                <w:lang w:val="en-GB" w:eastAsia="en-GB"/>
              </w:rPr>
              <w:t>ng / term</w:t>
            </w:r>
            <w:r w:rsidR="00031FD9"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51AC1379"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8309F5" w:rsidRPr="00335274">
              <w:rPr>
                <w:rFonts w:ascii="Calibri" w:eastAsia="Times New Roman" w:hAnsi="Calibri" w:cs="Times New Roman"/>
                <w:b/>
                <w:bCs/>
                <w:color w:val="000000"/>
                <w:sz w:val="16"/>
                <w:szCs w:val="16"/>
                <w:lang w:val="en-GB" w:eastAsia="en-GB"/>
              </w:rPr>
              <w:t>) for the group of educational components in the student's degree that would normally be completed at the sending institution and which will be replaced by the study abroad</w:t>
            </w:r>
          </w:p>
        </w:tc>
      </w:tr>
      <w:tr w:rsidR="00F47590" w:rsidRPr="00A66729" w14:paraId="5D0CD8B1" w14:textId="77777777" w:rsidTr="00E415DB">
        <w:trPr>
          <w:trHeight w:val="89"/>
        </w:trPr>
        <w:tc>
          <w:tcPr>
            <w:tcW w:w="989" w:type="dxa"/>
            <w:tcBorders>
              <w:top w:val="nil"/>
              <w:left w:val="double" w:sz="6" w:space="0" w:color="auto"/>
              <w:bottom w:val="nil"/>
              <w:right w:val="nil"/>
            </w:tcBorders>
            <w:shd w:val="clear" w:color="auto" w:fill="auto"/>
            <w:noWrap/>
            <w:vAlign w:val="bottom"/>
            <w:hideMark/>
          </w:tcPr>
          <w:p w14:paraId="643E0FE3"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nil"/>
              <w:right w:val="single" w:sz="8" w:space="0" w:color="auto"/>
            </w:tcBorders>
            <w:shd w:val="clear" w:color="auto" w:fill="auto"/>
            <w:hideMark/>
          </w:tcPr>
          <w:p w14:paraId="3BF4525A" w14:textId="07E21744" w:rsidR="00B57D80" w:rsidRPr="0019741F" w:rsidRDefault="0019741F" w:rsidP="00E415DB">
            <w:pPr>
              <w:spacing w:after="0" w:line="240" w:lineRule="auto"/>
              <w:jc w:val="center"/>
              <w:rPr>
                <w:rFonts w:ascii="Calibri" w:eastAsia="Times New Roman" w:hAnsi="Calibri" w:cs="Times New Roman"/>
                <w:color w:val="FF0000"/>
                <w:sz w:val="16"/>
                <w:szCs w:val="16"/>
                <w:lang w:val="en-GB" w:eastAsia="en-GB"/>
              </w:rPr>
            </w:pPr>
            <w:r w:rsidRPr="0019741F">
              <w:rPr>
                <w:rFonts w:ascii="Calibri" w:eastAsia="Times New Roman" w:hAnsi="Calibri" w:cs="Times New Roman"/>
                <w:color w:val="FF0000"/>
                <w:sz w:val="16"/>
                <w:szCs w:val="16"/>
                <w:lang w:val="en-GB" w:eastAsia="en-GB"/>
              </w:rPr>
              <w:t>Y</w:t>
            </w:r>
            <w:r w:rsidRPr="0019741F">
              <w:rPr>
                <w:rFonts w:ascii="Arial" w:hAnsi="Arial" w:cs="Arial"/>
                <w:color w:val="FF0000"/>
                <w:sz w:val="17"/>
                <w:szCs w:val="17"/>
              </w:rPr>
              <w:t>urt dışında aldığınız derse üniversitemizde eşdeğer sayılan dersin kodunu yazınız</w:t>
            </w:r>
          </w:p>
        </w:tc>
        <w:tc>
          <w:tcPr>
            <w:tcW w:w="4792" w:type="dxa"/>
            <w:gridSpan w:val="8"/>
            <w:tcBorders>
              <w:top w:val="nil"/>
              <w:left w:val="nil"/>
              <w:bottom w:val="nil"/>
              <w:right w:val="single" w:sz="8" w:space="0" w:color="auto"/>
            </w:tcBorders>
            <w:shd w:val="clear" w:color="auto" w:fill="auto"/>
            <w:hideMark/>
          </w:tcPr>
          <w:p w14:paraId="27082D33" w14:textId="07A34447" w:rsidR="00B57D80" w:rsidRPr="0019741F" w:rsidRDefault="0019741F" w:rsidP="00E415DB">
            <w:pPr>
              <w:spacing w:after="0" w:line="240" w:lineRule="auto"/>
              <w:jc w:val="center"/>
              <w:rPr>
                <w:rFonts w:ascii="Calibri" w:eastAsia="Times New Roman" w:hAnsi="Calibri" w:cs="Times New Roman"/>
                <w:b/>
                <w:bCs/>
                <w:color w:val="FF0000"/>
                <w:sz w:val="16"/>
                <w:szCs w:val="16"/>
                <w:lang w:val="en-GB" w:eastAsia="en-GB"/>
              </w:rPr>
            </w:pPr>
            <w:r w:rsidRPr="0019741F">
              <w:rPr>
                <w:rFonts w:ascii="Arial" w:hAnsi="Arial" w:cs="Arial"/>
                <w:color w:val="FF0000"/>
                <w:sz w:val="20"/>
                <w:szCs w:val="20"/>
              </w:rPr>
              <w:t>Yurt dışında aldığınız derse üniversitemizde eşdeğer sayılan dersin adını yazınız. Bu kısma eşdeğer sayılan derslerin isimleri İngilizce olarak yazılmalıdır. Derslerin İngilizce isimlerine öğrenci işlerinden İngilizce transcript alarak ulaşabilirsiniz</w:t>
            </w:r>
          </w:p>
        </w:tc>
        <w:tc>
          <w:tcPr>
            <w:tcW w:w="1200" w:type="dxa"/>
            <w:tcBorders>
              <w:top w:val="single" w:sz="8" w:space="0" w:color="auto"/>
              <w:left w:val="nil"/>
              <w:bottom w:val="single" w:sz="8" w:space="0" w:color="auto"/>
              <w:right w:val="single" w:sz="8" w:space="0" w:color="000000"/>
            </w:tcBorders>
            <w:shd w:val="clear" w:color="auto" w:fill="auto"/>
            <w:hideMark/>
          </w:tcPr>
          <w:p w14:paraId="7FBAC395" w14:textId="1D7F1097" w:rsidR="00B57D80" w:rsidRPr="0019741F" w:rsidRDefault="0019741F" w:rsidP="00E415DB">
            <w:pPr>
              <w:spacing w:after="0" w:line="240" w:lineRule="auto"/>
              <w:jc w:val="center"/>
              <w:rPr>
                <w:rFonts w:ascii="Calibri" w:eastAsia="Times New Roman" w:hAnsi="Calibri" w:cs="Times New Roman"/>
                <w:b/>
                <w:bCs/>
                <w:color w:val="FF0000"/>
                <w:sz w:val="16"/>
                <w:szCs w:val="16"/>
                <w:lang w:val="en-GB" w:eastAsia="en-GB"/>
              </w:rPr>
            </w:pPr>
            <w:r w:rsidRPr="0019741F">
              <w:rPr>
                <w:rFonts w:ascii="Arial" w:hAnsi="Arial" w:cs="Arial"/>
                <w:color w:val="FF0000"/>
                <w:sz w:val="17"/>
                <w:szCs w:val="17"/>
              </w:rPr>
              <w:t>Yurt dışında aldığınız derse üniversitemizde eşdeğer sayılan dersin dönemini yazınız. (Summer / Spring)</w:t>
            </w:r>
          </w:p>
        </w:tc>
        <w:tc>
          <w:tcPr>
            <w:tcW w:w="2940" w:type="dxa"/>
            <w:gridSpan w:val="5"/>
            <w:tcBorders>
              <w:top w:val="single" w:sz="8" w:space="0" w:color="auto"/>
              <w:left w:val="nil"/>
              <w:bottom w:val="single" w:sz="8" w:space="0" w:color="auto"/>
              <w:right w:val="double" w:sz="6" w:space="0" w:color="000000"/>
            </w:tcBorders>
            <w:shd w:val="clear" w:color="auto" w:fill="auto"/>
            <w:hideMark/>
          </w:tcPr>
          <w:p w14:paraId="3AEE24F7" w14:textId="25579B88" w:rsidR="00B57D80" w:rsidRPr="0019741F" w:rsidRDefault="0019741F" w:rsidP="00E415DB">
            <w:pPr>
              <w:spacing w:after="0" w:line="240" w:lineRule="auto"/>
              <w:jc w:val="center"/>
              <w:rPr>
                <w:rFonts w:ascii="Calibri" w:eastAsia="Times New Roman" w:hAnsi="Calibri" w:cs="Times New Roman"/>
                <w:b/>
                <w:bCs/>
                <w:color w:val="FF0000"/>
                <w:sz w:val="16"/>
                <w:szCs w:val="16"/>
                <w:lang w:val="en-GB" w:eastAsia="en-GB"/>
              </w:rPr>
            </w:pPr>
            <w:r w:rsidRPr="0019741F">
              <w:rPr>
                <w:rFonts w:ascii="Arial" w:hAnsi="Arial" w:cs="Arial"/>
                <w:color w:val="FF0000"/>
                <w:sz w:val="20"/>
                <w:szCs w:val="20"/>
              </w:rPr>
              <w:t>Yurt dışında aldığınız derse üniversitemizde eşdeğer sayılan dersinECTS kredisi. Bu kısmın doldurulması zorunludur ve bir dönem için en az 30 ECTS, iki dönem için en az 60 ECTS</w:t>
            </w:r>
            <w:r w:rsidR="00B57D80" w:rsidRPr="0019741F">
              <w:rPr>
                <w:rFonts w:ascii="Calibri" w:eastAsia="Times New Roman" w:hAnsi="Calibri" w:cs="Times New Roman"/>
                <w:b/>
                <w:bCs/>
                <w:color w:val="FF0000"/>
                <w:sz w:val="16"/>
                <w:szCs w:val="16"/>
                <w:lang w:val="en-GB" w:eastAsia="en-GB"/>
              </w:rPr>
              <w:t> </w:t>
            </w:r>
            <w:r w:rsidRPr="0019741F">
              <w:rPr>
                <w:rFonts w:ascii="Arial" w:hAnsi="Arial" w:cs="Arial"/>
                <w:color w:val="FF0000"/>
                <w:sz w:val="20"/>
                <w:szCs w:val="20"/>
              </w:rPr>
              <w:t>değerinde ders alınması gerekir.</w:t>
            </w:r>
          </w:p>
        </w:tc>
      </w:tr>
      <w:tr w:rsidR="00F47590" w:rsidRPr="00A66729" w14:paraId="0050EC19" w14:textId="77777777" w:rsidTr="00031FD9">
        <w:trPr>
          <w:trHeight w:val="163"/>
        </w:trPr>
        <w:tc>
          <w:tcPr>
            <w:tcW w:w="989" w:type="dxa"/>
            <w:tcBorders>
              <w:top w:val="nil"/>
              <w:left w:val="double" w:sz="6" w:space="0" w:color="auto"/>
              <w:bottom w:val="nil"/>
              <w:right w:val="nil"/>
            </w:tcBorders>
            <w:shd w:val="clear" w:color="auto" w:fill="auto"/>
            <w:noWrap/>
            <w:vAlign w:val="bottom"/>
            <w:hideMark/>
          </w:tcPr>
          <w:p w14:paraId="50E1EAA5"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5F3AECF" w14:textId="77777777"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14:paraId="70860021"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5FBFF663"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625C0C4E"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14:paraId="4308EFAA" w14:textId="77777777" w:rsidTr="00031FD9">
        <w:trPr>
          <w:trHeight w:val="96"/>
        </w:trPr>
        <w:tc>
          <w:tcPr>
            <w:tcW w:w="989" w:type="dxa"/>
            <w:tcBorders>
              <w:top w:val="nil"/>
              <w:left w:val="double" w:sz="6" w:space="0" w:color="auto"/>
              <w:bottom w:val="nil"/>
              <w:right w:val="nil"/>
            </w:tcBorders>
            <w:shd w:val="clear" w:color="auto" w:fill="auto"/>
            <w:noWrap/>
            <w:vAlign w:val="bottom"/>
            <w:hideMark/>
          </w:tcPr>
          <w:p w14:paraId="3B7E33CE"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14:paraId="73962C91"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single" w:sz="8" w:space="0" w:color="auto"/>
              <w:right w:val="single" w:sz="8" w:space="0" w:color="auto"/>
            </w:tcBorders>
            <w:shd w:val="clear" w:color="auto" w:fill="auto"/>
            <w:vAlign w:val="center"/>
            <w:hideMark/>
          </w:tcPr>
          <w:p w14:paraId="6338B0E2"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10E6B1D6"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7D410926"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14:paraId="16E388DE"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48DF2626" w14:textId="77777777"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33C74E08"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000954AA"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0101A360" w14:textId="77777777"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36E55465" w14:textId="77777777"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14:paraId="4CAE095F"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32067136" w14:textId="77777777"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3C31DFD0"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6063F512"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75BD8A74" w14:textId="77777777"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037578F5" w14:textId="77777777"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14:paraId="14314478"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4BAA6E75" w14:textId="77777777"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645C5C63"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465132A8"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34113810" w14:textId="77777777"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13A0A045" w14:textId="77777777"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14:paraId="2C00A932"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411C7B6C" w14:textId="77777777"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7CB7B12D"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2E150E79"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78D90CFF" w14:textId="77777777"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39D4990F" w14:textId="77777777"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14:paraId="587202EA" w14:textId="77777777" w:rsidTr="00031FD9">
        <w:trPr>
          <w:trHeight w:val="155"/>
        </w:trPr>
        <w:tc>
          <w:tcPr>
            <w:tcW w:w="989" w:type="dxa"/>
            <w:tcBorders>
              <w:top w:val="nil"/>
              <w:left w:val="double" w:sz="6" w:space="0" w:color="auto"/>
              <w:bottom w:val="double" w:sz="6" w:space="0" w:color="auto"/>
              <w:right w:val="nil"/>
            </w:tcBorders>
            <w:shd w:val="clear" w:color="auto" w:fill="auto"/>
            <w:noWrap/>
            <w:vAlign w:val="bottom"/>
            <w:hideMark/>
          </w:tcPr>
          <w:p w14:paraId="3067A75A"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double" w:sz="6" w:space="0" w:color="auto"/>
              <w:right w:val="single" w:sz="8" w:space="0" w:color="auto"/>
            </w:tcBorders>
            <w:shd w:val="clear" w:color="auto" w:fill="auto"/>
            <w:vAlign w:val="center"/>
            <w:hideMark/>
          </w:tcPr>
          <w:p w14:paraId="138BE66A"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double" w:sz="6" w:space="0" w:color="auto"/>
              <w:right w:val="single" w:sz="8" w:space="0" w:color="auto"/>
            </w:tcBorders>
            <w:shd w:val="clear" w:color="auto" w:fill="auto"/>
            <w:vAlign w:val="center"/>
            <w:hideMark/>
          </w:tcPr>
          <w:p w14:paraId="79132541"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14:paraId="6E892A05"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1F1DE1F4" w14:textId="6801EA4D"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r w:rsidR="0019741F">
              <w:rPr>
                <w:rFonts w:ascii="Arial" w:hAnsi="Arial" w:cs="Arial"/>
                <w:sz w:val="20"/>
                <w:szCs w:val="20"/>
              </w:rPr>
              <w:t xml:space="preserve"> </w:t>
            </w:r>
            <w:r w:rsidR="0019741F" w:rsidRPr="0019741F">
              <w:rPr>
                <w:rFonts w:ascii="Arial" w:hAnsi="Arial" w:cs="Arial"/>
                <w:color w:val="FF0000"/>
                <w:sz w:val="20"/>
                <w:szCs w:val="20"/>
              </w:rPr>
              <w:t>30 veya 60 ECTS</w:t>
            </w:r>
          </w:p>
        </w:tc>
      </w:tr>
      <w:tr w:rsidR="0040686A" w:rsidRPr="00A66729" w14:paraId="342680CE" w14:textId="77777777" w:rsidTr="00C40DF3">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28E6AA78" w14:textId="77777777" w:rsidR="0040686A" w:rsidRPr="00335274" w:rsidRDefault="0040686A"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335274">
              <w:rPr>
                <w:rFonts w:ascii="Calibri" w:eastAsia="Times New Roman" w:hAnsi="Calibri" w:cs="Times New Roman"/>
                <w:i/>
                <w:iCs/>
                <w:color w:val="000000"/>
                <w:sz w:val="16"/>
                <w:szCs w:val="16"/>
                <w:lang w:val="en-GB" w:eastAsia="en-GB"/>
              </w:rPr>
              <w:t>[web link to the relevant information]</w:t>
            </w:r>
          </w:p>
        </w:tc>
      </w:tr>
      <w:tr w:rsidR="00F47590" w:rsidRPr="00A66729" w14:paraId="62E7FF78" w14:textId="77777777" w:rsidTr="00683CBB">
        <w:trPr>
          <w:trHeight w:val="83"/>
        </w:trPr>
        <w:tc>
          <w:tcPr>
            <w:tcW w:w="989" w:type="dxa"/>
            <w:tcBorders>
              <w:top w:val="nil"/>
              <w:left w:val="nil"/>
              <w:bottom w:val="nil"/>
              <w:right w:val="nil"/>
            </w:tcBorders>
            <w:shd w:val="clear" w:color="auto" w:fill="auto"/>
            <w:noWrap/>
            <w:vAlign w:val="bottom"/>
            <w:hideMark/>
          </w:tcPr>
          <w:p w14:paraId="4428360D"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nil"/>
              <w:bottom w:val="nil"/>
              <w:right w:val="nil"/>
            </w:tcBorders>
            <w:shd w:val="clear" w:color="auto" w:fill="auto"/>
            <w:vAlign w:val="center"/>
            <w:hideMark/>
          </w:tcPr>
          <w:p w14:paraId="55AE7B0B" w14:textId="77777777" w:rsidR="00B57D80" w:rsidRPr="00335274" w:rsidRDefault="00B57D80" w:rsidP="00B57D80">
            <w:pPr>
              <w:spacing w:after="0" w:line="240" w:lineRule="auto"/>
              <w:rPr>
                <w:rFonts w:ascii="Calibri" w:eastAsia="Times New Roman" w:hAnsi="Calibri" w:cs="Times New Roman"/>
                <w:color w:val="0000FF"/>
                <w:sz w:val="16"/>
                <w:szCs w:val="16"/>
                <w:u w:val="single"/>
                <w:lang w:val="en-GB" w:eastAsia="en-GB"/>
              </w:rPr>
            </w:pPr>
          </w:p>
          <w:p w14:paraId="21B34B89" w14:textId="77777777" w:rsidR="00B63727" w:rsidRPr="00335274"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4" w:type="dxa"/>
            <w:gridSpan w:val="2"/>
            <w:tcBorders>
              <w:top w:val="nil"/>
              <w:left w:val="nil"/>
              <w:bottom w:val="nil"/>
              <w:right w:val="nil"/>
            </w:tcBorders>
            <w:shd w:val="clear" w:color="auto" w:fill="auto"/>
            <w:vAlign w:val="center"/>
            <w:hideMark/>
          </w:tcPr>
          <w:p w14:paraId="766587E1"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301ABD06"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0CD25371"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7BD7DBBB"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2315924A"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0" w:type="dxa"/>
            <w:gridSpan w:val="3"/>
            <w:tcBorders>
              <w:top w:val="nil"/>
              <w:left w:val="nil"/>
              <w:bottom w:val="nil"/>
              <w:right w:val="nil"/>
            </w:tcBorders>
            <w:shd w:val="clear" w:color="auto" w:fill="auto"/>
            <w:vAlign w:val="bottom"/>
            <w:hideMark/>
          </w:tcPr>
          <w:p w14:paraId="0D99F661"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14:paraId="668DA461" w14:textId="77777777"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B57D80" w:rsidRPr="00A66729" w14:paraId="3A19A355" w14:textId="77777777" w:rsidTr="00C40DF3">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79407D73" w14:textId="77777777"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w:t>
            </w:r>
            <w:r w:rsidR="00070724" w:rsidRPr="00335274">
              <w:rPr>
                <w:rFonts w:ascii="Calibri" w:eastAsia="Times New Roman" w:hAnsi="Calibri" w:cs="Times New Roman"/>
                <w:color w:val="000000"/>
                <w:sz w:val="14"/>
                <w:szCs w:val="16"/>
                <w:lang w:val="en-GB" w:eastAsia="en-GB"/>
              </w:rPr>
              <w:t>s degree as described in Table C</w:t>
            </w:r>
            <w:r w:rsidRPr="00335274">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683CBB" w:rsidRPr="00335274" w14:paraId="7CFCA58A" w14:textId="77777777" w:rsidTr="00AE5C2E">
        <w:trPr>
          <w:trHeight w:val="178"/>
        </w:trPr>
        <w:tc>
          <w:tcPr>
            <w:tcW w:w="199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49BC5C8"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gridSpan w:val="2"/>
            <w:tcBorders>
              <w:top w:val="double" w:sz="6" w:space="0" w:color="auto"/>
              <w:left w:val="nil"/>
              <w:bottom w:val="single" w:sz="8" w:space="0" w:color="auto"/>
              <w:right w:val="single" w:sz="8" w:space="0" w:color="auto"/>
            </w:tcBorders>
            <w:shd w:val="clear" w:color="auto" w:fill="auto"/>
            <w:noWrap/>
            <w:vAlign w:val="center"/>
            <w:hideMark/>
          </w:tcPr>
          <w:p w14:paraId="66FF2B39"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gridSpan w:val="3"/>
            <w:tcBorders>
              <w:top w:val="double" w:sz="6" w:space="0" w:color="auto"/>
              <w:left w:val="nil"/>
              <w:bottom w:val="single" w:sz="8" w:space="0" w:color="auto"/>
              <w:right w:val="nil"/>
            </w:tcBorders>
            <w:shd w:val="clear" w:color="auto" w:fill="auto"/>
            <w:vAlign w:val="center"/>
            <w:hideMark/>
          </w:tcPr>
          <w:p w14:paraId="662A11EE" w14:textId="77777777" w:rsidR="00B57D80" w:rsidRPr="00335274" w:rsidRDefault="004D31F9" w:rsidP="00DB38B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440" w:type="dxa"/>
            <w:gridSpan w:val="2"/>
            <w:tcBorders>
              <w:top w:val="double" w:sz="6" w:space="0" w:color="auto"/>
              <w:left w:val="single" w:sz="8" w:space="0" w:color="auto"/>
              <w:bottom w:val="single" w:sz="8" w:space="0" w:color="auto"/>
              <w:right w:val="nil"/>
            </w:tcBorders>
            <w:shd w:val="clear" w:color="auto" w:fill="auto"/>
            <w:vAlign w:val="center"/>
            <w:hideMark/>
          </w:tcPr>
          <w:p w14:paraId="76FECAB3"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800" w:type="dxa"/>
            <w:gridSpan w:val="5"/>
            <w:tcBorders>
              <w:top w:val="double" w:sz="6" w:space="0" w:color="auto"/>
              <w:left w:val="single" w:sz="8" w:space="0" w:color="auto"/>
              <w:bottom w:val="single" w:sz="8" w:space="0" w:color="auto"/>
              <w:right w:val="nil"/>
            </w:tcBorders>
            <w:shd w:val="clear" w:color="auto" w:fill="auto"/>
            <w:vAlign w:val="center"/>
            <w:hideMark/>
          </w:tcPr>
          <w:p w14:paraId="27B31CCE"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1D64D458"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620" w:type="dxa"/>
            <w:gridSpan w:val="2"/>
            <w:tcBorders>
              <w:top w:val="single" w:sz="8" w:space="0" w:color="auto"/>
              <w:left w:val="single" w:sz="8" w:space="0" w:color="auto"/>
              <w:bottom w:val="single" w:sz="8" w:space="0" w:color="auto"/>
              <w:right w:val="double" w:sz="6" w:space="0" w:color="000000"/>
            </w:tcBorders>
            <w:shd w:val="clear" w:color="auto" w:fill="auto"/>
            <w:vAlign w:val="center"/>
            <w:hideMark/>
          </w:tcPr>
          <w:p w14:paraId="4032EEB6"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683CBB" w:rsidRPr="00335274" w14:paraId="5D798209" w14:textId="77777777" w:rsidTr="00AE5C2E">
        <w:trPr>
          <w:trHeight w:val="10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3678EC8"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800" w:type="dxa"/>
            <w:gridSpan w:val="2"/>
            <w:tcBorders>
              <w:top w:val="single" w:sz="8" w:space="0" w:color="auto"/>
              <w:left w:val="nil"/>
              <w:bottom w:val="single" w:sz="8" w:space="0" w:color="auto"/>
              <w:right w:val="single" w:sz="8" w:space="0" w:color="auto"/>
            </w:tcBorders>
            <w:shd w:val="clear" w:color="auto" w:fill="auto"/>
            <w:noWrap/>
            <w:vAlign w:val="center"/>
            <w:hideMark/>
          </w:tcPr>
          <w:p w14:paraId="36DD34A5" w14:textId="3CFC4774" w:rsidR="00B57D80" w:rsidRPr="0088062B" w:rsidRDefault="00875AFF" w:rsidP="00AE5C2E">
            <w:pPr>
              <w:spacing w:after="0" w:line="240" w:lineRule="auto"/>
              <w:jc w:val="center"/>
              <w:rPr>
                <w:rFonts w:ascii="Calibri" w:eastAsia="Times New Roman" w:hAnsi="Calibri" w:cs="Times New Roman"/>
                <w:color w:val="FF0000"/>
                <w:sz w:val="16"/>
                <w:szCs w:val="16"/>
                <w:lang w:val="en-GB" w:eastAsia="en-GB"/>
              </w:rPr>
            </w:pPr>
            <w:r w:rsidRPr="0088062B">
              <w:rPr>
                <w:rFonts w:ascii="Arial" w:hAnsi="Arial" w:cs="Arial"/>
                <w:color w:val="FF0000"/>
                <w:sz w:val="20"/>
                <w:szCs w:val="20"/>
              </w:rPr>
              <w:t>Adınız Soyadınız</w:t>
            </w:r>
          </w:p>
        </w:tc>
        <w:tc>
          <w:tcPr>
            <w:tcW w:w="1320" w:type="dxa"/>
            <w:gridSpan w:val="3"/>
            <w:tcBorders>
              <w:top w:val="single" w:sz="8" w:space="0" w:color="auto"/>
              <w:left w:val="nil"/>
              <w:bottom w:val="single" w:sz="8" w:space="0" w:color="auto"/>
              <w:right w:val="nil"/>
            </w:tcBorders>
            <w:shd w:val="clear" w:color="auto" w:fill="auto"/>
            <w:noWrap/>
            <w:vAlign w:val="center"/>
            <w:hideMark/>
          </w:tcPr>
          <w:p w14:paraId="5F397B4D" w14:textId="77777777" w:rsidR="00AE5C2E" w:rsidRPr="004D31F9" w:rsidRDefault="004D31F9" w:rsidP="00AE5C2E">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440" w:type="dxa"/>
            <w:gridSpan w:val="2"/>
            <w:tcBorders>
              <w:top w:val="single" w:sz="8" w:space="0" w:color="auto"/>
              <w:left w:val="single" w:sz="8" w:space="0" w:color="auto"/>
              <w:bottom w:val="single" w:sz="8" w:space="0" w:color="auto"/>
              <w:right w:val="nil"/>
            </w:tcBorders>
            <w:shd w:val="clear" w:color="auto" w:fill="auto"/>
            <w:noWrap/>
            <w:vAlign w:val="center"/>
          </w:tcPr>
          <w:p w14:paraId="3B3C1F40" w14:textId="77777777" w:rsidR="00B57D80" w:rsidRDefault="00B57D80" w:rsidP="00DB38B9">
            <w:pPr>
              <w:spacing w:after="0" w:line="240" w:lineRule="auto"/>
              <w:jc w:val="center"/>
              <w:rPr>
                <w:rFonts w:ascii="Calibri" w:eastAsia="Times New Roman" w:hAnsi="Calibri" w:cs="Times New Roman"/>
                <w:color w:val="000000"/>
                <w:sz w:val="16"/>
                <w:szCs w:val="16"/>
                <w:lang w:val="en-GB" w:eastAsia="en-GB"/>
              </w:rPr>
            </w:pPr>
          </w:p>
          <w:p w14:paraId="0C87B1C5" w14:textId="77777777" w:rsidR="00AE5C2E" w:rsidRPr="00335274" w:rsidRDefault="00AE5C2E"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single" w:sz="8" w:space="0" w:color="auto"/>
              <w:left w:val="single" w:sz="8" w:space="0" w:color="auto"/>
              <w:bottom w:val="single" w:sz="8" w:space="0" w:color="auto"/>
              <w:right w:val="nil"/>
            </w:tcBorders>
            <w:shd w:val="clear" w:color="auto" w:fill="auto"/>
            <w:noWrap/>
            <w:vAlign w:val="center"/>
          </w:tcPr>
          <w:p w14:paraId="4CBB8C09"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F81B52" w14:textId="5ED6C49E" w:rsidR="00B57D80" w:rsidRPr="0088062B" w:rsidRDefault="00875AFF" w:rsidP="00DB38B9">
            <w:pPr>
              <w:spacing w:after="0" w:line="240" w:lineRule="auto"/>
              <w:jc w:val="center"/>
              <w:rPr>
                <w:rFonts w:ascii="Calibri" w:eastAsia="Times New Roman" w:hAnsi="Calibri" w:cs="Times New Roman"/>
                <w:color w:val="FF0000"/>
                <w:sz w:val="16"/>
                <w:szCs w:val="16"/>
                <w:lang w:val="en-GB" w:eastAsia="en-GB"/>
              </w:rPr>
            </w:pPr>
            <w:r w:rsidRPr="0088062B">
              <w:rPr>
                <w:rFonts w:ascii="Arial" w:hAnsi="Arial" w:cs="Arial"/>
                <w:color w:val="FF0000"/>
                <w:sz w:val="20"/>
                <w:szCs w:val="20"/>
              </w:rPr>
              <w:t>İmza Tarihi</w:t>
            </w:r>
          </w:p>
        </w:tc>
        <w:tc>
          <w:tcPr>
            <w:tcW w:w="1620" w:type="dxa"/>
            <w:gridSpan w:val="2"/>
            <w:tcBorders>
              <w:top w:val="single" w:sz="8" w:space="0" w:color="auto"/>
              <w:left w:val="nil"/>
              <w:bottom w:val="single" w:sz="8" w:space="0" w:color="auto"/>
              <w:right w:val="double" w:sz="6" w:space="0" w:color="000000"/>
            </w:tcBorders>
            <w:shd w:val="clear" w:color="auto" w:fill="auto"/>
            <w:vAlign w:val="center"/>
          </w:tcPr>
          <w:p w14:paraId="363D01C4" w14:textId="6A5B7A22" w:rsidR="00AE5C2E" w:rsidRPr="0088062B" w:rsidRDefault="00875AFF" w:rsidP="00DB38B9">
            <w:pPr>
              <w:spacing w:after="0" w:line="240" w:lineRule="auto"/>
              <w:jc w:val="center"/>
              <w:rPr>
                <w:rFonts w:ascii="Calibri" w:eastAsia="Times New Roman" w:hAnsi="Calibri" w:cs="Times New Roman"/>
                <w:b/>
                <w:bCs/>
                <w:color w:val="FF0000"/>
                <w:sz w:val="16"/>
                <w:szCs w:val="16"/>
                <w:lang w:val="en-GB" w:eastAsia="en-GB"/>
              </w:rPr>
            </w:pPr>
            <w:r w:rsidRPr="0088062B">
              <w:rPr>
                <w:rFonts w:ascii="Arial" w:hAnsi="Arial" w:cs="Arial"/>
                <w:color w:val="FF0000"/>
                <w:sz w:val="20"/>
                <w:szCs w:val="20"/>
              </w:rPr>
              <w:t>İmza</w:t>
            </w:r>
          </w:p>
        </w:tc>
      </w:tr>
      <w:tr w:rsidR="00683CBB" w:rsidRPr="00A66729" w14:paraId="64107D23" w14:textId="77777777" w:rsidTr="00AE5C2E">
        <w:trPr>
          <w:trHeight w:val="15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97E7833" w14:textId="77777777"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sidRPr="00683CBB">
              <w:rPr>
                <w:rFonts w:ascii="Calibri" w:eastAsia="Times New Roman" w:hAnsi="Calibri" w:cs="Times New Roman"/>
                <w:color w:val="000000"/>
                <w:sz w:val="16"/>
                <w:szCs w:val="16"/>
                <w:vertAlign w:val="superscript"/>
                <w:lang w:val="en-GB" w:eastAsia="en-GB"/>
              </w:rPr>
              <w:endnoteReference w:id="10"/>
            </w:r>
            <w:r w:rsidRPr="00683CBB">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sidR="00E65A4C">
              <w:rPr>
                <w:rFonts w:ascii="Calibri" w:eastAsia="Times New Roman" w:hAnsi="Calibri" w:cs="Times New Roman"/>
                <w:color w:val="000000"/>
                <w:sz w:val="16"/>
                <w:szCs w:val="16"/>
                <w:lang w:val="en-GB" w:eastAsia="en-GB"/>
              </w:rPr>
              <w:t>Sending Institution</w:t>
            </w:r>
          </w:p>
        </w:tc>
        <w:tc>
          <w:tcPr>
            <w:tcW w:w="1800" w:type="dxa"/>
            <w:gridSpan w:val="2"/>
            <w:tcBorders>
              <w:top w:val="nil"/>
              <w:left w:val="nil"/>
              <w:bottom w:val="single" w:sz="8" w:space="0" w:color="auto"/>
              <w:right w:val="single" w:sz="8" w:space="0" w:color="auto"/>
            </w:tcBorders>
            <w:shd w:val="clear" w:color="auto" w:fill="auto"/>
            <w:noWrap/>
            <w:vAlign w:val="center"/>
            <w:hideMark/>
          </w:tcPr>
          <w:p w14:paraId="23D609B5" w14:textId="5D3F3D11" w:rsidR="00B57D80" w:rsidRPr="0088062B" w:rsidRDefault="00875AFF" w:rsidP="00DB38B9">
            <w:pPr>
              <w:spacing w:after="0" w:line="240" w:lineRule="auto"/>
              <w:jc w:val="center"/>
              <w:rPr>
                <w:rFonts w:ascii="Calibri" w:eastAsia="Times New Roman" w:hAnsi="Calibri" w:cs="Times New Roman"/>
                <w:color w:val="FF0000"/>
                <w:sz w:val="16"/>
                <w:szCs w:val="16"/>
                <w:lang w:val="en-GB" w:eastAsia="en-GB"/>
              </w:rPr>
            </w:pPr>
            <w:r w:rsidRPr="0088062B">
              <w:rPr>
                <w:rFonts w:ascii="Arial" w:hAnsi="Arial" w:cs="Arial"/>
                <w:color w:val="FF0000"/>
                <w:sz w:val="17"/>
                <w:szCs w:val="17"/>
              </w:rPr>
              <w:t>Bölüm Erasmus koordinatörünüzün ünvanıyla birlikte adı ve soyad</w:t>
            </w:r>
            <w:r w:rsidR="0088062B" w:rsidRPr="0088062B">
              <w:rPr>
                <w:rFonts w:ascii="Arial" w:hAnsi="Arial" w:cs="Arial"/>
                <w:color w:val="FF0000"/>
                <w:sz w:val="17"/>
                <w:szCs w:val="17"/>
              </w:rPr>
              <w:t>ı</w:t>
            </w:r>
          </w:p>
        </w:tc>
        <w:tc>
          <w:tcPr>
            <w:tcW w:w="1320" w:type="dxa"/>
            <w:gridSpan w:val="3"/>
            <w:tcBorders>
              <w:top w:val="nil"/>
              <w:left w:val="nil"/>
              <w:bottom w:val="single" w:sz="8" w:space="0" w:color="auto"/>
              <w:right w:val="nil"/>
            </w:tcBorders>
            <w:shd w:val="clear" w:color="auto" w:fill="auto"/>
            <w:noWrap/>
            <w:vAlign w:val="center"/>
          </w:tcPr>
          <w:p w14:paraId="653F1BAD" w14:textId="53CB9DF9" w:rsidR="00B57D80" w:rsidRPr="00AE5C2E" w:rsidRDefault="00875AFF" w:rsidP="00DB38B9">
            <w:pPr>
              <w:spacing w:after="0" w:line="240" w:lineRule="auto"/>
              <w:jc w:val="center"/>
              <w:rPr>
                <w:rFonts w:ascii="Calibri" w:eastAsia="Times New Roman" w:hAnsi="Calibri" w:cs="Times New Roman"/>
                <w:i/>
                <w:color w:val="000000"/>
                <w:sz w:val="16"/>
                <w:szCs w:val="16"/>
                <w:lang w:val="en-GB" w:eastAsia="en-GB"/>
              </w:rPr>
            </w:pPr>
            <w:r>
              <w:rPr>
                <w:rFonts w:ascii="Arial" w:hAnsi="Arial" w:cs="Arial"/>
                <w:sz w:val="20"/>
                <w:szCs w:val="20"/>
              </w:rPr>
              <w:t>Departmental Erasmus+ Coordinator</w:t>
            </w:r>
          </w:p>
        </w:tc>
        <w:tc>
          <w:tcPr>
            <w:tcW w:w="1440" w:type="dxa"/>
            <w:gridSpan w:val="2"/>
            <w:tcBorders>
              <w:top w:val="nil"/>
              <w:left w:val="single" w:sz="8" w:space="0" w:color="auto"/>
              <w:bottom w:val="single" w:sz="8" w:space="0" w:color="auto"/>
              <w:right w:val="nil"/>
            </w:tcBorders>
            <w:shd w:val="clear" w:color="auto" w:fill="auto"/>
            <w:noWrap/>
            <w:vAlign w:val="center"/>
            <w:hideMark/>
          </w:tcPr>
          <w:p w14:paraId="41159B28"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single" w:sz="8" w:space="0" w:color="auto"/>
              <w:right w:val="nil"/>
            </w:tcBorders>
            <w:shd w:val="clear" w:color="auto" w:fill="auto"/>
            <w:noWrap/>
            <w:vAlign w:val="center"/>
            <w:hideMark/>
          </w:tcPr>
          <w:p w14:paraId="74EE292A"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6FAE3614" w14:textId="649FAC59" w:rsidR="00B57D80" w:rsidRPr="0088062B" w:rsidRDefault="00875AFF" w:rsidP="00DB38B9">
            <w:pPr>
              <w:spacing w:after="0" w:line="240" w:lineRule="auto"/>
              <w:jc w:val="center"/>
              <w:rPr>
                <w:rFonts w:ascii="Calibri" w:eastAsia="Times New Roman" w:hAnsi="Calibri" w:cs="Times New Roman"/>
                <w:color w:val="FF0000"/>
                <w:sz w:val="16"/>
                <w:szCs w:val="16"/>
                <w:lang w:val="en-GB" w:eastAsia="en-GB"/>
              </w:rPr>
            </w:pPr>
            <w:r w:rsidRPr="0088062B">
              <w:rPr>
                <w:rFonts w:ascii="Arial" w:hAnsi="Arial" w:cs="Arial"/>
                <w:color w:val="FF0000"/>
                <w:sz w:val="20"/>
                <w:szCs w:val="20"/>
              </w:rPr>
              <w:t>İmza Tarihi</w:t>
            </w:r>
          </w:p>
        </w:tc>
        <w:tc>
          <w:tcPr>
            <w:tcW w:w="1620" w:type="dxa"/>
            <w:gridSpan w:val="2"/>
            <w:tcBorders>
              <w:top w:val="single" w:sz="8" w:space="0" w:color="auto"/>
              <w:left w:val="nil"/>
              <w:bottom w:val="single" w:sz="8" w:space="0" w:color="auto"/>
              <w:right w:val="double" w:sz="6" w:space="0" w:color="000000"/>
            </w:tcBorders>
            <w:shd w:val="clear" w:color="auto" w:fill="auto"/>
            <w:vAlign w:val="center"/>
            <w:hideMark/>
          </w:tcPr>
          <w:p w14:paraId="095D86FE" w14:textId="17D2A3E3" w:rsidR="00B57D80" w:rsidRPr="0088062B" w:rsidRDefault="00875AFF" w:rsidP="00DB38B9">
            <w:pPr>
              <w:spacing w:after="0" w:line="240" w:lineRule="auto"/>
              <w:jc w:val="center"/>
              <w:rPr>
                <w:rFonts w:ascii="Calibri" w:eastAsia="Times New Roman" w:hAnsi="Calibri" w:cs="Times New Roman"/>
                <w:b/>
                <w:bCs/>
                <w:color w:val="FF0000"/>
                <w:sz w:val="16"/>
                <w:szCs w:val="16"/>
                <w:lang w:val="en-GB" w:eastAsia="en-GB"/>
              </w:rPr>
            </w:pPr>
            <w:r w:rsidRPr="0088062B">
              <w:rPr>
                <w:rFonts w:ascii="Arial" w:hAnsi="Arial" w:cs="Arial"/>
                <w:color w:val="FF0000"/>
                <w:sz w:val="20"/>
                <w:szCs w:val="20"/>
              </w:rPr>
              <w:t>İmza</w:t>
            </w:r>
          </w:p>
        </w:tc>
      </w:tr>
      <w:tr w:rsidR="00683CBB" w:rsidRPr="00A66729" w14:paraId="5BD19360" w14:textId="77777777" w:rsidTr="00AE5C2E">
        <w:trPr>
          <w:trHeight w:val="202"/>
        </w:trPr>
        <w:tc>
          <w:tcPr>
            <w:tcW w:w="199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79D90C3" w14:textId="77777777"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sidR="00B57D80" w:rsidRPr="00335274">
              <w:rPr>
                <w:rFonts w:ascii="Calibri" w:eastAsia="Times New Roman" w:hAnsi="Calibri" w:cs="Times New Roman"/>
                <w:color w:val="000000"/>
                <w:sz w:val="16"/>
                <w:szCs w:val="16"/>
                <w:lang w:val="en-GB" w:eastAsia="en-GB"/>
              </w:rPr>
              <w:t xml:space="preserve">Receiving </w:t>
            </w:r>
            <w:r w:rsidR="00E65A4C">
              <w:rPr>
                <w:rFonts w:ascii="Calibri" w:eastAsia="Times New Roman" w:hAnsi="Calibri" w:cs="Times New Roman"/>
                <w:color w:val="000000"/>
                <w:sz w:val="16"/>
                <w:szCs w:val="16"/>
                <w:lang w:val="en-GB" w:eastAsia="en-GB"/>
              </w:rPr>
              <w:t>Institution</w:t>
            </w:r>
          </w:p>
        </w:tc>
        <w:tc>
          <w:tcPr>
            <w:tcW w:w="1800" w:type="dxa"/>
            <w:gridSpan w:val="2"/>
            <w:tcBorders>
              <w:top w:val="nil"/>
              <w:left w:val="nil"/>
              <w:bottom w:val="double" w:sz="6" w:space="0" w:color="auto"/>
              <w:right w:val="single" w:sz="8" w:space="0" w:color="auto"/>
            </w:tcBorders>
            <w:shd w:val="clear" w:color="auto" w:fill="auto"/>
            <w:noWrap/>
            <w:vAlign w:val="center"/>
            <w:hideMark/>
          </w:tcPr>
          <w:p w14:paraId="22C77C02" w14:textId="627045CC" w:rsidR="00B57D80" w:rsidRPr="0088062B" w:rsidRDefault="00875AFF" w:rsidP="00DB38B9">
            <w:pPr>
              <w:spacing w:after="0" w:line="240" w:lineRule="auto"/>
              <w:jc w:val="center"/>
              <w:rPr>
                <w:rFonts w:ascii="Calibri" w:eastAsia="Times New Roman" w:hAnsi="Calibri" w:cs="Times New Roman"/>
                <w:color w:val="FF0000"/>
                <w:sz w:val="16"/>
                <w:szCs w:val="16"/>
                <w:lang w:val="en-GB" w:eastAsia="en-GB"/>
              </w:rPr>
            </w:pPr>
            <w:r w:rsidRPr="0088062B">
              <w:rPr>
                <w:rFonts w:ascii="Arial" w:hAnsi="Arial" w:cs="Arial"/>
                <w:color w:val="FF0000"/>
                <w:sz w:val="20"/>
                <w:szCs w:val="20"/>
              </w:rPr>
              <w:t>Yurt dışındaki üniversitenin Erasmus+ koordinatörünün adı ve soyadı</w:t>
            </w:r>
          </w:p>
        </w:tc>
        <w:tc>
          <w:tcPr>
            <w:tcW w:w="1320" w:type="dxa"/>
            <w:gridSpan w:val="3"/>
            <w:tcBorders>
              <w:top w:val="nil"/>
              <w:left w:val="nil"/>
              <w:bottom w:val="double" w:sz="6" w:space="0" w:color="auto"/>
              <w:right w:val="nil"/>
            </w:tcBorders>
            <w:shd w:val="clear" w:color="auto" w:fill="auto"/>
            <w:noWrap/>
            <w:vAlign w:val="center"/>
          </w:tcPr>
          <w:p w14:paraId="59ED132B" w14:textId="5A881963" w:rsidR="00B57D80" w:rsidRPr="00AE5C2E" w:rsidRDefault="00875AFF" w:rsidP="00DB38B9">
            <w:pPr>
              <w:spacing w:after="0" w:line="240" w:lineRule="auto"/>
              <w:jc w:val="center"/>
              <w:rPr>
                <w:rFonts w:ascii="Calibri" w:eastAsia="Times New Roman" w:hAnsi="Calibri" w:cs="Times New Roman"/>
                <w:i/>
                <w:color w:val="000000"/>
                <w:sz w:val="16"/>
                <w:szCs w:val="16"/>
                <w:lang w:val="en-GB" w:eastAsia="en-GB"/>
              </w:rPr>
            </w:pPr>
            <w:r>
              <w:rPr>
                <w:rFonts w:ascii="Arial" w:hAnsi="Arial" w:cs="Arial"/>
                <w:sz w:val="17"/>
                <w:szCs w:val="17"/>
              </w:rPr>
              <w:t>Kurumdaki Pozisyonu(Departmental Erasmus+ Coordinator/Supervisor vs)</w:t>
            </w:r>
          </w:p>
        </w:tc>
        <w:tc>
          <w:tcPr>
            <w:tcW w:w="1440" w:type="dxa"/>
            <w:gridSpan w:val="2"/>
            <w:tcBorders>
              <w:top w:val="nil"/>
              <w:left w:val="single" w:sz="8" w:space="0" w:color="auto"/>
              <w:bottom w:val="double" w:sz="6" w:space="0" w:color="auto"/>
              <w:right w:val="nil"/>
            </w:tcBorders>
            <w:shd w:val="clear" w:color="auto" w:fill="auto"/>
            <w:noWrap/>
            <w:vAlign w:val="center"/>
            <w:hideMark/>
          </w:tcPr>
          <w:p w14:paraId="77054C88"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double" w:sz="6" w:space="0" w:color="auto"/>
              <w:right w:val="nil"/>
            </w:tcBorders>
            <w:shd w:val="clear" w:color="auto" w:fill="auto"/>
            <w:noWrap/>
            <w:vAlign w:val="center"/>
            <w:hideMark/>
          </w:tcPr>
          <w:p w14:paraId="2155FD89"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double" w:sz="6" w:space="0" w:color="auto"/>
              <w:right w:val="single" w:sz="8" w:space="0" w:color="auto"/>
            </w:tcBorders>
            <w:shd w:val="clear" w:color="auto" w:fill="auto"/>
            <w:noWrap/>
            <w:vAlign w:val="center"/>
            <w:hideMark/>
          </w:tcPr>
          <w:p w14:paraId="7AEC3B9F" w14:textId="5F65A626" w:rsidR="00B57D80" w:rsidRPr="0088062B" w:rsidRDefault="00875AFF" w:rsidP="00DB38B9">
            <w:pPr>
              <w:spacing w:after="0" w:line="240" w:lineRule="auto"/>
              <w:jc w:val="center"/>
              <w:rPr>
                <w:rFonts w:ascii="Calibri" w:eastAsia="Times New Roman" w:hAnsi="Calibri" w:cs="Times New Roman"/>
                <w:color w:val="FF0000"/>
                <w:sz w:val="16"/>
                <w:szCs w:val="16"/>
                <w:lang w:val="en-GB" w:eastAsia="en-GB"/>
              </w:rPr>
            </w:pPr>
            <w:r w:rsidRPr="0088062B">
              <w:rPr>
                <w:rFonts w:ascii="Arial" w:hAnsi="Arial" w:cs="Arial"/>
                <w:color w:val="FF0000"/>
                <w:sz w:val="20"/>
                <w:szCs w:val="20"/>
              </w:rPr>
              <w:t>İmza Tarihi</w:t>
            </w:r>
          </w:p>
        </w:tc>
        <w:tc>
          <w:tcPr>
            <w:tcW w:w="1620" w:type="dxa"/>
            <w:gridSpan w:val="2"/>
            <w:tcBorders>
              <w:top w:val="single" w:sz="8" w:space="0" w:color="auto"/>
              <w:left w:val="nil"/>
              <w:bottom w:val="double" w:sz="6" w:space="0" w:color="auto"/>
              <w:right w:val="double" w:sz="6" w:space="0" w:color="000000"/>
            </w:tcBorders>
            <w:shd w:val="clear" w:color="auto" w:fill="auto"/>
            <w:vAlign w:val="center"/>
            <w:hideMark/>
          </w:tcPr>
          <w:p w14:paraId="53B82E35" w14:textId="2EEC9EDC" w:rsidR="00B57D80" w:rsidRPr="0088062B" w:rsidRDefault="00875AFF" w:rsidP="00DB38B9">
            <w:pPr>
              <w:spacing w:after="0" w:line="240" w:lineRule="auto"/>
              <w:jc w:val="center"/>
              <w:rPr>
                <w:rFonts w:ascii="Calibri" w:eastAsia="Times New Roman" w:hAnsi="Calibri" w:cs="Times New Roman"/>
                <w:b/>
                <w:bCs/>
                <w:color w:val="FF0000"/>
                <w:sz w:val="16"/>
                <w:szCs w:val="16"/>
                <w:lang w:val="en-GB" w:eastAsia="en-GB"/>
              </w:rPr>
            </w:pPr>
            <w:r w:rsidRPr="0088062B">
              <w:rPr>
                <w:rFonts w:ascii="Arial" w:hAnsi="Arial" w:cs="Arial"/>
                <w:color w:val="FF0000"/>
                <w:sz w:val="20"/>
                <w:szCs w:val="20"/>
              </w:rPr>
              <w:t>İmza</w:t>
            </w:r>
          </w:p>
        </w:tc>
      </w:tr>
    </w:tbl>
    <w:p w14:paraId="35DBFE8B" w14:textId="7D5901D4" w:rsidR="00875AFF" w:rsidRPr="00875AFF" w:rsidRDefault="00875AFF">
      <w:pPr>
        <w:rPr>
          <w:color w:val="FF0000"/>
          <w:lang w:val="en-GB"/>
        </w:rPr>
      </w:pPr>
      <w:r w:rsidRPr="00875AFF">
        <w:rPr>
          <w:rFonts w:ascii="Arial" w:hAnsi="Arial" w:cs="Arial"/>
          <w:color w:val="FF0000"/>
          <w:sz w:val="28"/>
          <w:szCs w:val="28"/>
        </w:rPr>
        <w:t>HAREKETLİLİK ÖNCESİ BU KISIMA KADAR DOLDURMANIZ YETERLİDİR. BUNDAN SONRAKİ KISIM HAREKETLİLİK SÜRESİNCE VE HAREKETLİLİK SONRASINDA DOLDURULACAKTIR.</w:t>
      </w:r>
    </w:p>
    <w:p w14:paraId="2AC0EC0E" w14:textId="77777777" w:rsidR="00875AFF" w:rsidRDefault="00875AFF">
      <w:pPr>
        <w:rPr>
          <w:lang w:val="en-GB"/>
        </w:rPr>
      </w:pPr>
    </w:p>
    <w:p w14:paraId="3A98D345" w14:textId="77777777" w:rsidR="00875AFF" w:rsidRDefault="00875AFF">
      <w:pPr>
        <w:rPr>
          <w:lang w:val="en-GB"/>
        </w:rPr>
      </w:pPr>
    </w:p>
    <w:p w14:paraId="120FA7D7" w14:textId="2E93F634" w:rsidR="00EA5B1E" w:rsidRPr="00335274" w:rsidRDefault="00EA5B1E">
      <w:pPr>
        <w:rPr>
          <w:lang w:val="en-GB"/>
        </w:rPr>
      </w:pPr>
      <w:r w:rsidRPr="00335274">
        <w:rPr>
          <w:lang w:val="en-GB"/>
        </w:rPr>
        <w:br w:type="page"/>
      </w:r>
    </w:p>
    <w:p w14:paraId="7DA68E09" w14:textId="5AA81328" w:rsidR="008A1D43" w:rsidRDefault="00EC7C21" w:rsidP="00EC7C21">
      <w:pPr>
        <w:spacing w:after="0"/>
        <w:jc w:val="center"/>
        <w:rPr>
          <w:b/>
          <w:lang w:val="en-GB"/>
        </w:rPr>
      </w:pPr>
      <w:r w:rsidRPr="004F6083">
        <w:rPr>
          <w:b/>
          <w:lang w:val="en-GB"/>
        </w:rPr>
        <w:lastRenderedPageBreak/>
        <w:t>During Mobility</w:t>
      </w:r>
    </w:p>
    <w:p w14:paraId="7CF3CA28" w14:textId="4594397D" w:rsidR="00875AFF" w:rsidRPr="00875AFF" w:rsidRDefault="00875AFF" w:rsidP="00EC7C21">
      <w:pPr>
        <w:spacing w:after="0"/>
        <w:jc w:val="center"/>
        <w:rPr>
          <w:rFonts w:ascii="Arial" w:hAnsi="Arial" w:cs="Arial"/>
          <w:sz w:val="20"/>
          <w:szCs w:val="20"/>
          <w:highlight w:val="yellow"/>
        </w:rPr>
      </w:pPr>
      <w:r w:rsidRPr="00875AFF">
        <w:rPr>
          <w:rFonts w:ascii="Arial" w:hAnsi="Arial" w:cs="Arial"/>
          <w:sz w:val="20"/>
          <w:szCs w:val="20"/>
          <w:highlight w:val="yellow"/>
        </w:rPr>
        <w:t>Karşıüniversiteye gittikten sonra oradaolası dersdeğişikliğiyapmanızdurumunda bubölümeyazmanız gerekmektedir</w:t>
      </w:r>
    </w:p>
    <w:p w14:paraId="626E3F63" w14:textId="5A30CBFC" w:rsidR="00875AFF" w:rsidRPr="004F6083" w:rsidRDefault="00875AFF" w:rsidP="00EC7C21">
      <w:pPr>
        <w:spacing w:after="0"/>
        <w:jc w:val="center"/>
        <w:rPr>
          <w:b/>
          <w:lang w:val="en-GB"/>
        </w:rPr>
      </w:pPr>
      <w:r w:rsidRPr="00875AFF">
        <w:rPr>
          <w:rFonts w:ascii="Arial" w:hAnsi="Arial" w:cs="Arial"/>
          <w:sz w:val="20"/>
          <w:szCs w:val="20"/>
          <w:highlight w:val="yellow"/>
        </w:rPr>
        <w:t>Dersdeğişikliğiolamamadurumundaboşbırakabilirsiniz</w:t>
      </w:r>
    </w:p>
    <w:p w14:paraId="79A3F28A" w14:textId="77777777" w:rsidR="00EC7C21"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2366"/>
        <w:gridCol w:w="1080"/>
        <w:gridCol w:w="1080"/>
        <w:gridCol w:w="2400"/>
        <w:gridCol w:w="2112"/>
      </w:tblGrid>
      <w:tr w:rsidR="00EC7C21" w:rsidRPr="00A66729" w14:paraId="662D6780"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219CA154" w14:textId="77777777"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10E5DD79" w14:textId="77777777" w:rsidR="00EC7C21" w:rsidRPr="004F6083" w:rsidRDefault="00EC7C21" w:rsidP="00EC7C21">
            <w:pPr>
              <w:spacing w:after="0" w:line="240" w:lineRule="auto"/>
              <w:jc w:val="center"/>
              <w:rPr>
                <w:rFonts w:ascii="Calibri" w:eastAsia="Times New Roman" w:hAnsi="Calibri" w:cs="Times New Roman"/>
                <w:b/>
                <w:color w:val="000000"/>
                <w:sz w:val="16"/>
                <w:szCs w:val="16"/>
                <w:lang w:val="en-GB" w:eastAsia="en-GB"/>
              </w:rPr>
            </w:pPr>
            <w:r w:rsidRPr="004F6083">
              <w:rPr>
                <w:rFonts w:ascii="Calibri" w:eastAsia="Times New Roman" w:hAnsi="Calibri" w:cs="Times New Roman"/>
                <w:b/>
                <w:color w:val="000000"/>
                <w:sz w:val="16"/>
                <w:szCs w:val="16"/>
                <w:lang w:val="en-GB" w:eastAsia="en-GB"/>
              </w:rPr>
              <w:t xml:space="preserve">Exceptional changes </w:t>
            </w:r>
            <w:r w:rsidR="00031FD9" w:rsidRPr="004F6083">
              <w:rPr>
                <w:rFonts w:ascii="Calibri" w:eastAsia="Times New Roman" w:hAnsi="Calibri" w:cs="Times New Roman"/>
                <w:b/>
                <w:color w:val="000000"/>
                <w:sz w:val="16"/>
                <w:szCs w:val="16"/>
                <w:lang w:val="en-GB" w:eastAsia="en-GB"/>
              </w:rPr>
              <w:t>to Table A</w:t>
            </w:r>
          </w:p>
          <w:p w14:paraId="5D6E2925" w14:textId="77777777" w:rsidR="00EC7C21" w:rsidRPr="00335274" w:rsidRDefault="00EC7C21" w:rsidP="00EC7C21">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C7C21" w:rsidRPr="00A66729" w14:paraId="015F7B45" w14:textId="77777777" w:rsidTr="004F6083">
        <w:trPr>
          <w:trHeight w:val="677"/>
        </w:trPr>
        <w:tc>
          <w:tcPr>
            <w:tcW w:w="1002" w:type="dxa"/>
            <w:tcBorders>
              <w:top w:val="nil"/>
              <w:left w:val="double" w:sz="6" w:space="0" w:color="auto"/>
              <w:bottom w:val="nil"/>
              <w:right w:val="single" w:sz="8" w:space="0" w:color="auto"/>
            </w:tcBorders>
            <w:shd w:val="clear" w:color="auto" w:fill="auto"/>
            <w:vAlign w:val="center"/>
            <w:hideMark/>
          </w:tcPr>
          <w:p w14:paraId="76E88B63"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A bis</w:t>
            </w:r>
          </w:p>
          <w:p w14:paraId="523858C3"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56B21E29"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2366" w:type="dxa"/>
            <w:tcBorders>
              <w:top w:val="single" w:sz="8" w:space="0" w:color="auto"/>
              <w:left w:val="nil"/>
              <w:bottom w:val="single" w:sz="8" w:space="0" w:color="auto"/>
              <w:right w:val="single" w:sz="8" w:space="0" w:color="auto"/>
            </w:tcBorders>
            <w:shd w:val="clear" w:color="auto" w:fill="auto"/>
            <w:vAlign w:val="center"/>
            <w:hideMark/>
          </w:tcPr>
          <w:p w14:paraId="0A3BE543"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(as indicated in the course catalogue) at the </w:t>
            </w:r>
            <w:r w:rsidRPr="004F6083">
              <w:rPr>
                <w:rFonts w:ascii="Calibri" w:eastAsia="Times New Roman" w:hAnsi="Calibri" w:cs="Times New Roman"/>
                <w:b/>
                <w:bCs/>
                <w:color w:val="000000"/>
                <w:sz w:val="16"/>
                <w:szCs w:val="16"/>
                <w:lang w:val="en-GB" w:eastAsia="en-GB"/>
              </w:rPr>
              <w:t>receiving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6D6F110"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EEAD5B7"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4215C4B1"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2112" w:type="dxa"/>
            <w:tcBorders>
              <w:top w:val="single" w:sz="8" w:space="0" w:color="auto"/>
              <w:left w:val="nil"/>
              <w:bottom w:val="single" w:sz="8" w:space="0" w:color="auto"/>
              <w:right w:val="double" w:sz="6" w:space="0" w:color="000000"/>
            </w:tcBorders>
            <w:shd w:val="clear" w:color="auto" w:fill="auto"/>
            <w:vAlign w:val="center"/>
            <w:hideMark/>
          </w:tcPr>
          <w:p w14:paraId="582793D7"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to be awarded by the receiving institution upon successful completion of the component</w:t>
            </w:r>
          </w:p>
        </w:tc>
      </w:tr>
      <w:tr w:rsidR="00EC7C21" w:rsidRPr="00335274" w14:paraId="6BA1D509" w14:textId="77777777" w:rsidTr="007B185A">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4708C994" w14:textId="77777777"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3729FF7F" w14:textId="77777777"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nil"/>
              <w:left w:val="nil"/>
              <w:bottom w:val="nil"/>
              <w:right w:val="single" w:sz="8" w:space="0" w:color="auto"/>
            </w:tcBorders>
            <w:shd w:val="clear" w:color="auto" w:fill="auto"/>
            <w:vAlign w:val="center"/>
            <w:hideMark/>
          </w:tcPr>
          <w:p w14:paraId="613B6A13" w14:textId="77777777"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nil"/>
              <w:left w:val="nil"/>
              <w:bottom w:val="nil"/>
              <w:right w:val="single" w:sz="8" w:space="0" w:color="auto"/>
            </w:tcBorders>
            <w:shd w:val="clear" w:color="auto" w:fill="auto"/>
            <w:vAlign w:val="center"/>
            <w:hideMark/>
          </w:tcPr>
          <w:p w14:paraId="3F614AEC"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nil"/>
              <w:left w:val="nil"/>
              <w:bottom w:val="nil"/>
              <w:right w:val="single" w:sz="8" w:space="0" w:color="auto"/>
            </w:tcBorders>
            <w:shd w:val="clear" w:color="auto" w:fill="auto"/>
            <w:vAlign w:val="center"/>
            <w:hideMark/>
          </w:tcPr>
          <w:p w14:paraId="1284086B"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nil"/>
              <w:left w:val="nil"/>
              <w:bottom w:val="nil"/>
              <w:right w:val="single" w:sz="8" w:space="0" w:color="auto"/>
            </w:tcBorders>
            <w:shd w:val="clear" w:color="auto" w:fill="auto"/>
            <w:vAlign w:val="center"/>
            <w:hideMark/>
          </w:tcPr>
          <w:p w14:paraId="6E43ABB0" w14:textId="77777777"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single" w:sz="8" w:space="0" w:color="auto"/>
              <w:right w:val="double" w:sz="6" w:space="0" w:color="000000"/>
            </w:tcBorders>
            <w:shd w:val="clear" w:color="auto" w:fill="auto"/>
            <w:vAlign w:val="bottom"/>
            <w:hideMark/>
          </w:tcPr>
          <w:p w14:paraId="351E6F55"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EC7C21" w:rsidRPr="00335274" w14:paraId="04504FDD" w14:textId="77777777" w:rsidTr="007B185A">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3A76AD36" w14:textId="77777777"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5DFBCAB" w14:textId="77777777"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single" w:sz="8" w:space="0" w:color="auto"/>
              <w:left w:val="nil"/>
              <w:bottom w:val="double" w:sz="6" w:space="0" w:color="auto"/>
              <w:right w:val="single" w:sz="8" w:space="0" w:color="auto"/>
            </w:tcBorders>
            <w:shd w:val="clear" w:color="auto" w:fill="auto"/>
            <w:vAlign w:val="center"/>
            <w:hideMark/>
          </w:tcPr>
          <w:p w14:paraId="2355D3F9" w14:textId="77777777"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2EB1C802"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7552B251"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double" w:sz="6" w:space="0" w:color="auto"/>
              <w:right w:val="single" w:sz="8" w:space="0" w:color="auto"/>
            </w:tcBorders>
            <w:shd w:val="clear" w:color="auto" w:fill="auto"/>
            <w:vAlign w:val="center"/>
            <w:hideMark/>
          </w:tcPr>
          <w:p w14:paraId="008FB31C" w14:textId="77777777"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double" w:sz="6" w:space="0" w:color="auto"/>
              <w:right w:val="double" w:sz="6" w:space="0" w:color="000000"/>
            </w:tcBorders>
            <w:shd w:val="clear" w:color="auto" w:fill="auto"/>
            <w:vAlign w:val="bottom"/>
            <w:hideMark/>
          </w:tcPr>
          <w:p w14:paraId="23D6D905"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14:paraId="1814955C" w14:textId="77777777" w:rsidR="00EC7C21" w:rsidRDefault="00EC7C21" w:rsidP="00B57D80">
      <w:pPr>
        <w:spacing w:after="0"/>
        <w:rPr>
          <w:lang w:val="en-GB"/>
        </w:rPr>
      </w:pPr>
    </w:p>
    <w:p w14:paraId="68B2B1DD" w14:textId="77777777" w:rsidR="00EC7C21"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2392"/>
        <w:gridCol w:w="1080"/>
        <w:gridCol w:w="1080"/>
        <w:gridCol w:w="2400"/>
        <w:gridCol w:w="1980"/>
      </w:tblGrid>
      <w:tr w:rsidR="00031FD9" w:rsidRPr="00A66729" w14:paraId="55022A41"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2A5E5FC3" w14:textId="77777777" w:rsidR="00031FD9" w:rsidRPr="00335274" w:rsidRDefault="00031FD9" w:rsidP="00E415DB">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6"/>
            <w:tcBorders>
              <w:top w:val="double" w:sz="6" w:space="0" w:color="000000"/>
              <w:left w:val="nil"/>
              <w:bottom w:val="single" w:sz="8" w:space="0" w:color="auto"/>
              <w:right w:val="double" w:sz="6" w:space="0" w:color="000000"/>
            </w:tcBorders>
            <w:shd w:val="clear" w:color="auto" w:fill="auto"/>
            <w:vAlign w:val="center"/>
            <w:hideMark/>
          </w:tcPr>
          <w:p w14:paraId="018C905D" w14:textId="77777777" w:rsidR="00031FD9" w:rsidRPr="004F6083" w:rsidRDefault="00031FD9" w:rsidP="00E415DB">
            <w:pPr>
              <w:spacing w:after="0" w:line="240" w:lineRule="auto"/>
              <w:jc w:val="center"/>
              <w:rPr>
                <w:rFonts w:ascii="Calibri" w:eastAsia="Times New Roman" w:hAnsi="Calibri" w:cs="Times New Roman"/>
                <w:b/>
                <w:color w:val="000000"/>
                <w:sz w:val="16"/>
                <w:szCs w:val="16"/>
                <w:lang w:val="en-GB" w:eastAsia="en-GB"/>
              </w:rPr>
            </w:pPr>
            <w:r w:rsidRPr="004F6083">
              <w:rPr>
                <w:rFonts w:ascii="Calibri" w:eastAsia="Times New Roman" w:hAnsi="Calibri" w:cs="Times New Roman"/>
                <w:b/>
                <w:color w:val="000000"/>
                <w:sz w:val="16"/>
                <w:szCs w:val="16"/>
                <w:lang w:val="en-GB" w:eastAsia="en-GB"/>
              </w:rPr>
              <w:t xml:space="preserve">Exceptional changes to Table </w:t>
            </w:r>
            <w:r w:rsidR="004F6083" w:rsidRPr="004F6083">
              <w:rPr>
                <w:rFonts w:ascii="Calibri" w:eastAsia="Times New Roman" w:hAnsi="Calibri" w:cs="Times New Roman"/>
                <w:b/>
                <w:color w:val="000000"/>
                <w:sz w:val="16"/>
                <w:szCs w:val="16"/>
                <w:lang w:val="en-GB" w:eastAsia="en-GB"/>
              </w:rPr>
              <w:t>B</w:t>
            </w:r>
          </w:p>
          <w:p w14:paraId="088AEF12" w14:textId="77777777" w:rsidR="00031FD9" w:rsidRPr="00335274" w:rsidRDefault="00031FD9" w:rsidP="00A6672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w:t>
            </w:r>
            <w:r w:rsidR="00A66729">
              <w:rPr>
                <w:rFonts w:ascii="Calibri" w:eastAsia="Times New Roman" w:hAnsi="Calibri" w:cs="Times New Roman"/>
                <w:color w:val="000000"/>
                <w:sz w:val="14"/>
                <w:szCs w:val="16"/>
                <w:lang w:val="en-GB" w:eastAsia="en-GB"/>
              </w:rPr>
              <w:t>ail or signature by the student and</w:t>
            </w:r>
            <w:r w:rsidRPr="00335274">
              <w:rPr>
                <w:rFonts w:ascii="Calibri" w:eastAsia="Times New Roman" w:hAnsi="Calibri" w:cs="Times New Roman"/>
                <w:color w:val="000000"/>
                <w:sz w:val="14"/>
                <w:szCs w:val="16"/>
                <w:lang w:val="en-GB" w:eastAsia="en-GB"/>
              </w:rPr>
              <w:t xml:space="preserve"> the responsible person in the sending institution)</w:t>
            </w:r>
          </w:p>
        </w:tc>
      </w:tr>
      <w:tr w:rsidR="00031FD9" w:rsidRPr="00A66729" w14:paraId="30E5C076" w14:textId="77777777" w:rsidTr="004F6083">
        <w:trPr>
          <w:trHeight w:val="773"/>
        </w:trPr>
        <w:tc>
          <w:tcPr>
            <w:tcW w:w="989" w:type="dxa"/>
            <w:tcBorders>
              <w:top w:val="nil"/>
              <w:left w:val="double" w:sz="6" w:space="0" w:color="auto"/>
              <w:bottom w:val="nil"/>
              <w:right w:val="single" w:sz="8" w:space="0" w:color="auto"/>
            </w:tcBorders>
            <w:shd w:val="clear" w:color="auto" w:fill="auto"/>
            <w:vAlign w:val="center"/>
            <w:hideMark/>
          </w:tcPr>
          <w:p w14:paraId="4F1BE51A" w14:textId="77777777" w:rsidR="00031FD9" w:rsidRPr="00335274" w:rsidRDefault="00031FD9" w:rsidP="00E415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B bis</w:t>
            </w:r>
          </w:p>
          <w:p w14:paraId="7C3104BD" w14:textId="77777777" w:rsidR="00031FD9" w:rsidRPr="00335274" w:rsidRDefault="00031FD9" w:rsidP="00E415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8FAEE2" w14:textId="77777777" w:rsidR="00031FD9" w:rsidRPr="00335274" w:rsidRDefault="004F6083" w:rsidP="00E415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4635076B" w14:textId="77777777" w:rsidR="00031FD9" w:rsidRPr="00335274" w:rsidRDefault="00031FD9"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(as indicated in the course catalogue) at the </w:t>
            </w:r>
            <w:r w:rsidRPr="004F6083">
              <w:rPr>
                <w:rFonts w:ascii="Calibri" w:eastAsia="Times New Roman" w:hAnsi="Calibri" w:cs="Times New Roman"/>
                <w:b/>
                <w:bCs/>
                <w:color w:val="000000"/>
                <w:sz w:val="16"/>
                <w:szCs w:val="16"/>
                <w:lang w:val="en-GB" w:eastAsia="en-GB"/>
              </w:rPr>
              <w:t>sending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B6A5C53" w14:textId="77777777" w:rsidR="00031FD9" w:rsidRPr="00335274" w:rsidRDefault="00031FD9" w:rsidP="00E415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A64CECB" w14:textId="77777777" w:rsidR="00031FD9" w:rsidRPr="00335274" w:rsidRDefault="00031FD9" w:rsidP="00E415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485E184A" w14:textId="77777777" w:rsidR="00031FD9" w:rsidRPr="00335274" w:rsidRDefault="00031FD9" w:rsidP="00E415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1980" w:type="dxa"/>
            <w:tcBorders>
              <w:top w:val="single" w:sz="8" w:space="0" w:color="auto"/>
              <w:left w:val="nil"/>
              <w:bottom w:val="single" w:sz="8" w:space="0" w:color="auto"/>
              <w:right w:val="double" w:sz="6" w:space="0" w:color="000000"/>
            </w:tcBorders>
            <w:shd w:val="clear" w:color="auto" w:fill="auto"/>
            <w:vAlign w:val="center"/>
            <w:hideMark/>
          </w:tcPr>
          <w:p w14:paraId="5CD6A0DA" w14:textId="77777777" w:rsidR="00031FD9" w:rsidRPr="00335274" w:rsidRDefault="00031FD9" w:rsidP="00E415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031FD9" w:rsidRPr="00335274" w14:paraId="060EF413" w14:textId="77777777" w:rsidTr="004F6083">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79152C9B" w14:textId="77777777" w:rsidR="00031FD9" w:rsidRPr="00335274" w:rsidRDefault="00031FD9" w:rsidP="00E415DB">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5D29EC" w14:textId="77777777" w:rsidR="00031FD9" w:rsidRPr="00335274" w:rsidRDefault="00031FD9" w:rsidP="00E415DB">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5D1E2710" w14:textId="77777777" w:rsidR="00031FD9" w:rsidRPr="00335274" w:rsidRDefault="00031FD9" w:rsidP="00E415DB">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8CD72F7" w14:textId="77777777" w:rsidR="00031FD9" w:rsidRPr="00335274" w:rsidRDefault="00031FD9" w:rsidP="00E415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2CC06BFC" w14:textId="77777777" w:rsidR="00031FD9" w:rsidRPr="00335274" w:rsidRDefault="00031FD9" w:rsidP="00E415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6CFB7EDB" w14:textId="77777777" w:rsidR="00031FD9" w:rsidRPr="00335274" w:rsidRDefault="00031FD9" w:rsidP="00E415DB">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single" w:sz="8" w:space="0" w:color="auto"/>
              <w:right w:val="double" w:sz="6" w:space="0" w:color="000000"/>
            </w:tcBorders>
            <w:shd w:val="clear" w:color="auto" w:fill="auto"/>
            <w:vAlign w:val="bottom"/>
            <w:hideMark/>
          </w:tcPr>
          <w:p w14:paraId="073E8F5F" w14:textId="77777777" w:rsidR="00031FD9" w:rsidRPr="00335274" w:rsidRDefault="00031FD9" w:rsidP="00E415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031FD9" w:rsidRPr="00335274" w14:paraId="0FEAF7A6" w14:textId="77777777" w:rsidTr="004F6083">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06B63819" w14:textId="77777777" w:rsidR="00031FD9" w:rsidRPr="00335274" w:rsidRDefault="00031FD9" w:rsidP="00E415DB">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792DD98" w14:textId="77777777" w:rsidR="00031FD9" w:rsidRPr="00335274" w:rsidRDefault="00031FD9" w:rsidP="00E415DB">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double" w:sz="6" w:space="0" w:color="auto"/>
              <w:right w:val="single" w:sz="8" w:space="0" w:color="auto"/>
            </w:tcBorders>
            <w:shd w:val="clear" w:color="auto" w:fill="auto"/>
            <w:vAlign w:val="center"/>
            <w:hideMark/>
          </w:tcPr>
          <w:p w14:paraId="784BC0C5" w14:textId="77777777" w:rsidR="00031FD9" w:rsidRPr="00335274" w:rsidRDefault="00031FD9" w:rsidP="00E415DB">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0D2F3A62" w14:textId="77777777" w:rsidR="00031FD9" w:rsidRPr="00335274" w:rsidRDefault="00031FD9" w:rsidP="00E415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67DF7BF8" w14:textId="77777777" w:rsidR="00031FD9" w:rsidRPr="00335274" w:rsidRDefault="00031FD9" w:rsidP="00E415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double" w:sz="6" w:space="0" w:color="auto"/>
              <w:right w:val="single" w:sz="8" w:space="0" w:color="auto"/>
            </w:tcBorders>
            <w:shd w:val="clear" w:color="auto" w:fill="auto"/>
            <w:vAlign w:val="center"/>
            <w:hideMark/>
          </w:tcPr>
          <w:p w14:paraId="03A3C60B" w14:textId="77777777" w:rsidR="00031FD9" w:rsidRPr="00335274" w:rsidRDefault="00031FD9" w:rsidP="00E415DB">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double" w:sz="6" w:space="0" w:color="auto"/>
              <w:right w:val="double" w:sz="6" w:space="0" w:color="000000"/>
            </w:tcBorders>
            <w:shd w:val="clear" w:color="auto" w:fill="auto"/>
            <w:vAlign w:val="bottom"/>
            <w:hideMark/>
          </w:tcPr>
          <w:p w14:paraId="3CF14B85" w14:textId="77777777" w:rsidR="00031FD9" w:rsidRPr="00335274" w:rsidRDefault="00031FD9" w:rsidP="00E415D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14:paraId="442B55F9" w14:textId="77777777" w:rsidR="00031FD9" w:rsidRDefault="00031FD9" w:rsidP="00B57D80">
      <w:pPr>
        <w:spacing w:after="0"/>
        <w:rPr>
          <w:lang w:val="en-GB"/>
        </w:rPr>
      </w:pPr>
    </w:p>
    <w:p w14:paraId="4D8E13EA" w14:textId="77777777" w:rsidR="00EC7C21" w:rsidRDefault="00EC7C21" w:rsidP="00B57D80">
      <w:pPr>
        <w:spacing w:after="0"/>
        <w:rPr>
          <w:lang w:val="en-GB"/>
        </w:rPr>
      </w:pPr>
    </w:p>
    <w:p w14:paraId="5E9EC568" w14:textId="77777777" w:rsidR="00EC7C21" w:rsidRPr="004F6083" w:rsidRDefault="00EC7C21" w:rsidP="00EC7C21">
      <w:pPr>
        <w:spacing w:after="0"/>
        <w:jc w:val="center"/>
        <w:rPr>
          <w:b/>
          <w:lang w:val="en-GB"/>
        </w:rPr>
      </w:pPr>
      <w:r w:rsidRPr="004F6083">
        <w:rPr>
          <w:b/>
          <w:lang w:val="en-GB"/>
        </w:rPr>
        <w:t>After Mobility</w:t>
      </w:r>
    </w:p>
    <w:p w14:paraId="0C0818FA" w14:textId="77777777" w:rsidR="00EC7C21" w:rsidRDefault="00EC7C21" w:rsidP="00B57D80">
      <w:pPr>
        <w:spacing w:after="0"/>
        <w:rPr>
          <w:lang w:val="en-GB"/>
        </w:rPr>
      </w:pPr>
    </w:p>
    <w:p w14:paraId="2DB2DB67" w14:textId="7B6557AF" w:rsidR="00EC7C21" w:rsidRPr="00335274" w:rsidRDefault="00875AFF" w:rsidP="00B57D80">
      <w:pPr>
        <w:spacing w:after="0"/>
        <w:rPr>
          <w:lang w:val="en-GB"/>
        </w:rPr>
      </w:pPr>
      <w:r w:rsidRPr="00875AFF">
        <w:rPr>
          <w:rFonts w:ascii="Arial" w:hAnsi="Arial" w:cs="Arial"/>
          <w:sz w:val="20"/>
          <w:szCs w:val="20"/>
          <w:highlight w:val="yellow"/>
        </w:rPr>
        <w:t>Hareketliliğinizbitmeden</w:t>
      </w:r>
      <w:r w:rsidR="00F86C3E">
        <w:rPr>
          <w:rFonts w:ascii="Arial" w:hAnsi="Arial" w:cs="Arial"/>
          <w:sz w:val="20"/>
          <w:szCs w:val="20"/>
          <w:highlight w:val="yellow"/>
        </w:rPr>
        <w:t xml:space="preserve"> </w:t>
      </w:r>
      <w:r w:rsidRPr="00875AFF">
        <w:rPr>
          <w:rFonts w:ascii="Arial" w:hAnsi="Arial" w:cs="Arial"/>
          <w:sz w:val="20"/>
          <w:szCs w:val="20"/>
          <w:highlight w:val="yellow"/>
        </w:rPr>
        <w:t>once</w:t>
      </w:r>
      <w:r w:rsidR="00F86C3E">
        <w:rPr>
          <w:rFonts w:ascii="Arial" w:hAnsi="Arial" w:cs="Arial"/>
          <w:sz w:val="20"/>
          <w:szCs w:val="20"/>
          <w:highlight w:val="yellow"/>
        </w:rPr>
        <w:t xml:space="preserve"> </w:t>
      </w:r>
      <w:r w:rsidRPr="00875AFF">
        <w:rPr>
          <w:rFonts w:ascii="Arial" w:hAnsi="Arial" w:cs="Arial"/>
          <w:sz w:val="20"/>
          <w:szCs w:val="20"/>
          <w:highlight w:val="yellow"/>
        </w:rPr>
        <w:t>aldığınız</w:t>
      </w:r>
      <w:r w:rsidR="00F86C3E">
        <w:rPr>
          <w:rFonts w:ascii="Arial" w:hAnsi="Arial" w:cs="Arial"/>
          <w:sz w:val="20"/>
          <w:szCs w:val="20"/>
          <w:highlight w:val="yellow"/>
        </w:rPr>
        <w:t xml:space="preserve"> </w:t>
      </w:r>
      <w:r w:rsidRPr="00875AFF">
        <w:rPr>
          <w:rFonts w:ascii="Arial" w:hAnsi="Arial" w:cs="Arial"/>
          <w:sz w:val="20"/>
          <w:szCs w:val="20"/>
          <w:highlight w:val="yellow"/>
        </w:rPr>
        <w:t>ve</w:t>
      </w:r>
      <w:r w:rsidR="00F86C3E">
        <w:rPr>
          <w:rFonts w:ascii="Arial" w:hAnsi="Arial" w:cs="Arial"/>
          <w:sz w:val="20"/>
          <w:szCs w:val="20"/>
          <w:highlight w:val="yellow"/>
        </w:rPr>
        <w:t xml:space="preserve"> </w:t>
      </w:r>
      <w:r w:rsidRPr="00875AFF">
        <w:rPr>
          <w:rFonts w:ascii="Arial" w:hAnsi="Arial" w:cs="Arial"/>
          <w:sz w:val="20"/>
          <w:szCs w:val="20"/>
          <w:highlight w:val="yellow"/>
        </w:rPr>
        <w:t>üniversitemizde eşdeğer</w:t>
      </w:r>
      <w:r w:rsidR="00F86C3E">
        <w:rPr>
          <w:rFonts w:ascii="Arial" w:hAnsi="Arial" w:cs="Arial"/>
          <w:sz w:val="20"/>
          <w:szCs w:val="20"/>
          <w:highlight w:val="yellow"/>
        </w:rPr>
        <w:t xml:space="preserve"> </w:t>
      </w:r>
      <w:r w:rsidRPr="00875AFF">
        <w:rPr>
          <w:rFonts w:ascii="Arial" w:hAnsi="Arial" w:cs="Arial"/>
          <w:sz w:val="20"/>
          <w:szCs w:val="20"/>
          <w:highlight w:val="yellow"/>
        </w:rPr>
        <w:t>olmasını</w:t>
      </w:r>
      <w:r w:rsidR="00F86C3E">
        <w:rPr>
          <w:rFonts w:ascii="Arial" w:hAnsi="Arial" w:cs="Arial"/>
          <w:sz w:val="20"/>
          <w:szCs w:val="20"/>
          <w:highlight w:val="yellow"/>
        </w:rPr>
        <w:t xml:space="preserve"> </w:t>
      </w:r>
      <w:r w:rsidRPr="00875AFF">
        <w:rPr>
          <w:rFonts w:ascii="Arial" w:hAnsi="Arial" w:cs="Arial"/>
          <w:sz w:val="20"/>
          <w:szCs w:val="20"/>
          <w:highlight w:val="yellow"/>
        </w:rPr>
        <w:t>istediğiniz</w:t>
      </w:r>
      <w:r w:rsidR="00F86C3E">
        <w:rPr>
          <w:rFonts w:ascii="Arial" w:hAnsi="Arial" w:cs="Arial"/>
          <w:sz w:val="20"/>
          <w:szCs w:val="20"/>
          <w:highlight w:val="yellow"/>
        </w:rPr>
        <w:t xml:space="preserve"> </w:t>
      </w:r>
      <w:r w:rsidRPr="00875AFF">
        <w:rPr>
          <w:rFonts w:ascii="Arial" w:hAnsi="Arial" w:cs="Arial"/>
          <w:sz w:val="20"/>
          <w:szCs w:val="20"/>
          <w:highlight w:val="yellow"/>
        </w:rPr>
        <w:t>nihai</w:t>
      </w:r>
      <w:r w:rsidR="00F86C3E">
        <w:rPr>
          <w:rFonts w:ascii="Arial" w:hAnsi="Arial" w:cs="Arial"/>
          <w:sz w:val="20"/>
          <w:szCs w:val="20"/>
          <w:highlight w:val="yellow"/>
        </w:rPr>
        <w:t xml:space="preserve"> </w:t>
      </w:r>
      <w:r w:rsidRPr="00875AFF">
        <w:rPr>
          <w:rFonts w:ascii="Arial" w:hAnsi="Arial" w:cs="Arial"/>
          <w:sz w:val="20"/>
          <w:szCs w:val="20"/>
          <w:highlight w:val="yellow"/>
        </w:rPr>
        <w:t>dersleri</w:t>
      </w:r>
      <w:r w:rsidR="00F86C3E">
        <w:rPr>
          <w:rFonts w:ascii="Arial" w:hAnsi="Arial" w:cs="Arial"/>
          <w:sz w:val="20"/>
          <w:szCs w:val="20"/>
          <w:highlight w:val="yellow"/>
        </w:rPr>
        <w:t xml:space="preserve"> </w:t>
      </w:r>
      <w:r w:rsidRPr="00875AFF">
        <w:rPr>
          <w:rFonts w:ascii="Arial" w:hAnsi="Arial" w:cs="Arial"/>
          <w:sz w:val="20"/>
          <w:szCs w:val="20"/>
          <w:highlight w:val="yellow"/>
        </w:rPr>
        <w:t>ve</w:t>
      </w:r>
      <w:r w:rsidR="00F86C3E">
        <w:rPr>
          <w:rFonts w:ascii="Arial" w:hAnsi="Arial" w:cs="Arial"/>
          <w:sz w:val="20"/>
          <w:szCs w:val="20"/>
          <w:highlight w:val="yellow"/>
        </w:rPr>
        <w:t xml:space="preserve"> </w:t>
      </w:r>
      <w:r w:rsidRPr="00875AFF">
        <w:rPr>
          <w:rFonts w:ascii="Arial" w:hAnsi="Arial" w:cs="Arial"/>
          <w:sz w:val="20"/>
          <w:szCs w:val="20"/>
          <w:highlight w:val="yellow"/>
        </w:rPr>
        <w:t>eşdeğerlerini</w:t>
      </w:r>
      <w:r w:rsidR="00F86C3E">
        <w:rPr>
          <w:rFonts w:ascii="Arial" w:hAnsi="Arial" w:cs="Arial"/>
          <w:sz w:val="20"/>
          <w:szCs w:val="20"/>
          <w:highlight w:val="yellow"/>
        </w:rPr>
        <w:t xml:space="preserve"> </w:t>
      </w:r>
      <w:r w:rsidRPr="00875AFF">
        <w:rPr>
          <w:rFonts w:ascii="Arial" w:hAnsi="Arial" w:cs="Arial"/>
          <w:sz w:val="20"/>
          <w:szCs w:val="20"/>
          <w:highlight w:val="yellow"/>
        </w:rPr>
        <w:t>aşağıdaki</w:t>
      </w:r>
      <w:r w:rsidR="00F86C3E">
        <w:rPr>
          <w:rFonts w:ascii="Arial" w:hAnsi="Arial" w:cs="Arial"/>
          <w:sz w:val="20"/>
          <w:szCs w:val="20"/>
          <w:highlight w:val="yellow"/>
        </w:rPr>
        <w:t xml:space="preserve"> </w:t>
      </w:r>
      <w:r w:rsidRPr="00875AFF">
        <w:rPr>
          <w:rFonts w:ascii="Arial" w:hAnsi="Arial" w:cs="Arial"/>
          <w:sz w:val="20"/>
          <w:szCs w:val="20"/>
          <w:highlight w:val="yellow"/>
        </w:rPr>
        <w:t>tabloya yazmanız</w:t>
      </w:r>
      <w:r w:rsidR="00F86C3E">
        <w:rPr>
          <w:rFonts w:ascii="Arial" w:hAnsi="Arial" w:cs="Arial"/>
          <w:sz w:val="20"/>
          <w:szCs w:val="20"/>
          <w:highlight w:val="yellow"/>
        </w:rPr>
        <w:t xml:space="preserve"> </w:t>
      </w:r>
      <w:r w:rsidRPr="00875AFF">
        <w:rPr>
          <w:rFonts w:ascii="Arial" w:hAnsi="Arial" w:cs="Arial"/>
          <w:sz w:val="20"/>
          <w:szCs w:val="20"/>
          <w:highlight w:val="yellow"/>
        </w:rPr>
        <w:t>gerekmektedir.</w:t>
      </w:r>
    </w:p>
    <w:tbl>
      <w:tblPr>
        <w:tblW w:w="11138" w:type="dxa"/>
        <w:tblInd w:w="392" w:type="dxa"/>
        <w:tblLayout w:type="fixed"/>
        <w:tblLook w:val="04A0" w:firstRow="1" w:lastRow="0" w:firstColumn="1" w:lastColumn="0" w:noHBand="0" w:noVBand="1"/>
      </w:tblPr>
      <w:tblGrid>
        <w:gridCol w:w="991"/>
        <w:gridCol w:w="1134"/>
        <w:gridCol w:w="1844"/>
        <w:gridCol w:w="1026"/>
        <w:gridCol w:w="961"/>
        <w:gridCol w:w="65"/>
        <w:gridCol w:w="775"/>
        <w:gridCol w:w="75"/>
        <w:gridCol w:w="1417"/>
        <w:gridCol w:w="68"/>
        <w:gridCol w:w="360"/>
        <w:gridCol w:w="1065"/>
        <w:gridCol w:w="67"/>
        <w:gridCol w:w="236"/>
        <w:gridCol w:w="1054"/>
      </w:tblGrid>
      <w:tr w:rsidR="00433B68" w:rsidRPr="00A66729" w14:paraId="25D00CB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4197DB2E" w14:textId="77777777" w:rsidR="00433B68" w:rsidRPr="00335274" w:rsidRDefault="00D65D86" w:rsidP="003F2100">
            <w:pPr>
              <w:spacing w:after="0" w:line="240" w:lineRule="auto"/>
              <w:rPr>
                <w:rFonts w:ascii="Calibri" w:eastAsia="Times New Roman" w:hAnsi="Calibri" w:cs="Times New Roman"/>
                <w:b/>
                <w:bCs/>
                <w:color w:val="000000"/>
                <w:sz w:val="16"/>
                <w:szCs w:val="16"/>
                <w:lang w:val="en-GB" w:eastAsia="en-GB"/>
              </w:rPr>
            </w:pPr>
            <w:r w:rsidRPr="00335274">
              <w:rPr>
                <w:lang w:val="en-GB"/>
              </w:rPr>
              <w:br w:type="page"/>
            </w:r>
          </w:p>
          <w:p w14:paraId="79C0489A" w14:textId="77777777" w:rsidR="00433B68" w:rsidRPr="00335274" w:rsidRDefault="00433B68"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0AE346E" w14:textId="77777777" w:rsidR="00433B68" w:rsidRDefault="00433B68" w:rsidP="00B5410A">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 xml:space="preserve">Academic Outcomes at Receiving Institution </w:t>
            </w:r>
          </w:p>
          <w:p w14:paraId="161E3CCD" w14:textId="77777777" w:rsidR="004F6083" w:rsidRPr="00335274"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210F39F9" w14:textId="4D5DDF81" w:rsidR="00433B68"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w:t>
            </w:r>
            <w:r w:rsidR="00CB4386">
              <w:rPr>
                <w:rFonts w:ascii="Calibri" w:eastAsia="Times New Roman" w:hAnsi="Calibri" w:cs="Times New Roman"/>
                <w:b/>
                <w:bCs/>
                <w:iCs/>
                <w:color w:val="000000"/>
                <w:sz w:val="16"/>
                <w:szCs w:val="16"/>
                <w:lang w:val="en-GB" w:eastAsia="en-GB"/>
              </w:rPr>
              <w:t>rom [day/month/year] ……………. to</w:t>
            </w:r>
            <w:r w:rsidRPr="00335274">
              <w:rPr>
                <w:rFonts w:ascii="Calibri" w:eastAsia="Times New Roman" w:hAnsi="Calibri" w:cs="Times New Roman"/>
                <w:b/>
                <w:bCs/>
                <w:iCs/>
                <w:color w:val="000000"/>
                <w:sz w:val="16"/>
                <w:szCs w:val="16"/>
                <w:lang w:val="en-GB" w:eastAsia="en-GB"/>
              </w:rPr>
              <w:t xml:space="preserve"> [day/month/year] …………….</w:t>
            </w:r>
          </w:p>
          <w:p w14:paraId="255426D7" w14:textId="58EB88DC" w:rsidR="00875AFF" w:rsidRDefault="00875AFF" w:rsidP="00B5410A">
            <w:pPr>
              <w:spacing w:after="0" w:line="240" w:lineRule="auto"/>
              <w:jc w:val="center"/>
              <w:rPr>
                <w:rFonts w:ascii="Calibri" w:eastAsia="Times New Roman" w:hAnsi="Calibri" w:cs="Times New Roman"/>
                <w:b/>
                <w:bCs/>
                <w:iCs/>
                <w:color w:val="000000"/>
                <w:sz w:val="16"/>
                <w:szCs w:val="16"/>
                <w:lang w:val="en-GB" w:eastAsia="en-GB"/>
              </w:rPr>
            </w:pPr>
            <w:r w:rsidRPr="00875AFF">
              <w:rPr>
                <w:rFonts w:ascii="Arial" w:hAnsi="Arial" w:cs="Arial"/>
                <w:sz w:val="20"/>
                <w:szCs w:val="20"/>
                <w:highlight w:val="yellow"/>
              </w:rPr>
              <w:t>Yurtdışındaki</w:t>
            </w:r>
            <w:r w:rsidR="00F86C3E">
              <w:rPr>
                <w:rFonts w:ascii="Arial" w:hAnsi="Arial" w:cs="Arial"/>
                <w:sz w:val="20"/>
                <w:szCs w:val="20"/>
                <w:highlight w:val="yellow"/>
              </w:rPr>
              <w:t xml:space="preserve"> </w:t>
            </w:r>
            <w:r w:rsidRPr="00875AFF">
              <w:rPr>
                <w:rFonts w:ascii="Arial" w:hAnsi="Arial" w:cs="Arial"/>
                <w:sz w:val="20"/>
                <w:szCs w:val="20"/>
                <w:highlight w:val="yellow"/>
              </w:rPr>
              <w:t>eğitim</w:t>
            </w:r>
            <w:r w:rsidR="00F86C3E">
              <w:rPr>
                <w:rFonts w:ascii="Arial" w:hAnsi="Arial" w:cs="Arial"/>
                <w:sz w:val="20"/>
                <w:szCs w:val="20"/>
                <w:highlight w:val="yellow"/>
              </w:rPr>
              <w:t xml:space="preserve"> </w:t>
            </w:r>
            <w:r w:rsidRPr="00875AFF">
              <w:rPr>
                <w:rFonts w:ascii="Arial" w:hAnsi="Arial" w:cs="Arial"/>
                <w:sz w:val="20"/>
                <w:szCs w:val="20"/>
                <w:highlight w:val="yellow"/>
              </w:rPr>
              <w:t>döneminizin nihai başlangıç</w:t>
            </w:r>
            <w:r w:rsidR="00F86C3E">
              <w:rPr>
                <w:rFonts w:ascii="Arial" w:hAnsi="Arial" w:cs="Arial"/>
                <w:sz w:val="20"/>
                <w:szCs w:val="20"/>
                <w:highlight w:val="yellow"/>
              </w:rPr>
              <w:t xml:space="preserve"> </w:t>
            </w:r>
            <w:r w:rsidRPr="00875AFF">
              <w:rPr>
                <w:rFonts w:ascii="Arial" w:hAnsi="Arial" w:cs="Arial"/>
                <w:sz w:val="20"/>
                <w:szCs w:val="20"/>
                <w:highlight w:val="yellow"/>
              </w:rPr>
              <w:t>ve</w:t>
            </w:r>
            <w:r w:rsidR="00F86C3E">
              <w:rPr>
                <w:rFonts w:ascii="Arial" w:hAnsi="Arial" w:cs="Arial"/>
                <w:sz w:val="20"/>
                <w:szCs w:val="20"/>
                <w:highlight w:val="yellow"/>
              </w:rPr>
              <w:t xml:space="preserve"> </w:t>
            </w:r>
            <w:r w:rsidRPr="00875AFF">
              <w:rPr>
                <w:rFonts w:ascii="Arial" w:hAnsi="Arial" w:cs="Arial"/>
                <w:sz w:val="20"/>
                <w:szCs w:val="20"/>
                <w:highlight w:val="yellow"/>
              </w:rPr>
              <w:t>bitiş</w:t>
            </w:r>
            <w:r w:rsidR="00F86C3E">
              <w:rPr>
                <w:rFonts w:ascii="Arial" w:hAnsi="Arial" w:cs="Arial"/>
                <w:sz w:val="20"/>
                <w:szCs w:val="20"/>
                <w:highlight w:val="yellow"/>
              </w:rPr>
              <w:t xml:space="preserve"> </w:t>
            </w:r>
            <w:r w:rsidRPr="00875AFF">
              <w:rPr>
                <w:rFonts w:ascii="Arial" w:hAnsi="Arial" w:cs="Arial"/>
                <w:sz w:val="20"/>
                <w:szCs w:val="20"/>
                <w:highlight w:val="yellow"/>
              </w:rPr>
              <w:t>tarihlerini</w:t>
            </w:r>
            <w:r w:rsidR="00F86C3E">
              <w:rPr>
                <w:rFonts w:ascii="Arial" w:hAnsi="Arial" w:cs="Arial"/>
                <w:sz w:val="20"/>
                <w:szCs w:val="20"/>
                <w:highlight w:val="yellow"/>
              </w:rPr>
              <w:t xml:space="preserve"> </w:t>
            </w:r>
            <w:r w:rsidRPr="00875AFF">
              <w:rPr>
                <w:rFonts w:ascii="Arial" w:hAnsi="Arial" w:cs="Arial"/>
                <w:sz w:val="20"/>
                <w:szCs w:val="20"/>
                <w:highlight w:val="yellow"/>
              </w:rPr>
              <w:t>gün,ay,yıl</w:t>
            </w:r>
            <w:r w:rsidR="00F86C3E">
              <w:rPr>
                <w:rFonts w:ascii="Arial" w:hAnsi="Arial" w:cs="Arial"/>
                <w:sz w:val="20"/>
                <w:szCs w:val="20"/>
                <w:highlight w:val="yellow"/>
              </w:rPr>
              <w:t xml:space="preserve"> </w:t>
            </w:r>
            <w:r w:rsidRPr="00875AFF">
              <w:rPr>
                <w:rFonts w:ascii="Arial" w:hAnsi="Arial" w:cs="Arial"/>
                <w:sz w:val="20"/>
                <w:szCs w:val="20"/>
                <w:highlight w:val="yellow"/>
              </w:rPr>
              <w:t>olarak</w:t>
            </w:r>
            <w:r w:rsidR="00F86C3E">
              <w:rPr>
                <w:rFonts w:ascii="Arial" w:hAnsi="Arial" w:cs="Arial"/>
                <w:sz w:val="20"/>
                <w:szCs w:val="20"/>
                <w:highlight w:val="yellow"/>
              </w:rPr>
              <w:t xml:space="preserve"> </w:t>
            </w:r>
            <w:r w:rsidRPr="00875AFF">
              <w:rPr>
                <w:rFonts w:ascii="Arial" w:hAnsi="Arial" w:cs="Arial"/>
                <w:sz w:val="20"/>
                <w:szCs w:val="20"/>
                <w:highlight w:val="yellow"/>
              </w:rPr>
              <w:t>yazınız.</w:t>
            </w:r>
          </w:p>
          <w:p w14:paraId="602FD375" w14:textId="77777777" w:rsidR="004F6083" w:rsidRPr="00335274"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A0FE7" w14:paraId="59DDF90E" w14:textId="77777777" w:rsidTr="00DA0FE7">
        <w:trPr>
          <w:trHeight w:val="456"/>
        </w:trPr>
        <w:tc>
          <w:tcPr>
            <w:tcW w:w="991" w:type="dxa"/>
            <w:vMerge w:val="restart"/>
            <w:tcBorders>
              <w:top w:val="nil"/>
              <w:left w:val="double" w:sz="6" w:space="0" w:color="auto"/>
              <w:right w:val="single" w:sz="8" w:space="0" w:color="auto"/>
            </w:tcBorders>
            <w:shd w:val="clear" w:color="auto" w:fill="auto"/>
            <w:hideMark/>
          </w:tcPr>
          <w:p w14:paraId="3984A0D2"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w:t>
            </w:r>
            <w:r w:rsidR="009A3FD1">
              <w:rPr>
                <w:rFonts w:ascii="Calibri" w:eastAsia="Times New Roman" w:hAnsi="Calibri" w:cs="Times New Roman"/>
                <w:b/>
                <w:bCs/>
                <w:color w:val="000000"/>
                <w:sz w:val="16"/>
                <w:szCs w:val="16"/>
                <w:lang w:val="en-GB" w:eastAsia="en-GB"/>
              </w:rPr>
              <w:t xml:space="preserve"> C</w:t>
            </w:r>
          </w:p>
          <w:p w14:paraId="301A780C"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14:paraId="027C4373"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74343325"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19AFE45" w14:textId="77777777" w:rsidR="009E7AA5" w:rsidRPr="00335274"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2194FCC"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w:t>
            </w:r>
            <w:r w:rsidRPr="004F6083">
              <w:rPr>
                <w:rFonts w:ascii="Calibri" w:eastAsia="Times New Roman" w:hAnsi="Calibri" w:cs="Times New Roman"/>
                <w:bCs/>
                <w:color w:val="000000"/>
                <w:sz w:val="16"/>
                <w:szCs w:val="16"/>
                <w:lang w:val="en-GB" w:eastAsia="en-GB"/>
              </w:rPr>
              <w:t xml:space="preserve"> </w:t>
            </w:r>
            <w:r w:rsidR="004F6083">
              <w:rPr>
                <w:rFonts w:ascii="Calibri" w:eastAsia="Times New Roman" w:hAnsi="Calibri" w:cs="Times New Roman"/>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3831" w:type="dxa"/>
            <w:gridSpan w:val="3"/>
            <w:tcBorders>
              <w:top w:val="single" w:sz="8" w:space="0" w:color="auto"/>
              <w:left w:val="nil"/>
              <w:bottom w:val="single" w:sz="8" w:space="0" w:color="auto"/>
              <w:right w:val="single" w:sz="8" w:space="0" w:color="auto"/>
            </w:tcBorders>
            <w:shd w:val="clear" w:color="auto" w:fill="auto"/>
            <w:vAlign w:val="center"/>
            <w:hideMark/>
          </w:tcPr>
          <w:p w14:paraId="2016F777"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Pr="002955C5">
              <w:rPr>
                <w:rFonts w:ascii="Calibri" w:eastAsia="Times New Roman" w:hAnsi="Calibri" w:cs="Times New Roman"/>
                <w:bCs/>
                <w:color w:val="000000"/>
                <w:sz w:val="16"/>
                <w:szCs w:val="16"/>
                <w:lang w:val="en-GB" w:eastAsia="en-GB"/>
              </w:rPr>
              <w:t xml:space="preserve">(as indicated in the course catalogue) </w:t>
            </w:r>
            <w:r w:rsidRPr="00335274">
              <w:rPr>
                <w:rFonts w:ascii="Calibri" w:eastAsia="Times New Roman" w:hAnsi="Calibri" w:cs="Times New Roman"/>
                <w:b/>
                <w:bCs/>
                <w:color w:val="000000"/>
                <w:sz w:val="16"/>
                <w:szCs w:val="16"/>
                <w:lang w:val="en-GB" w:eastAsia="en-GB"/>
              </w:rPr>
              <w:t>at the receiving institution</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14:paraId="2C20461C"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Was the component successfully completed by the student? </w:t>
            </w:r>
            <w:r w:rsidRPr="002955C5">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D2E5B4A"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credits </w:t>
            </w:r>
            <w:r w:rsidR="00DA0FE7">
              <w:rPr>
                <w:rFonts w:ascii="Calibri" w:eastAsia="Times New Roman" w:hAnsi="Calibri" w:cs="Times New Roman"/>
                <w:b/>
                <w:bCs/>
                <w:color w:val="000000"/>
                <w:sz w:val="16"/>
                <w:szCs w:val="16"/>
                <w:lang w:val="en-GB" w:eastAsia="en-GB"/>
              </w:rPr>
              <w:br/>
            </w:r>
            <w:r w:rsidRPr="00DA0FE7">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26710BCA"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 Grade</w:t>
            </w:r>
          </w:p>
        </w:tc>
      </w:tr>
      <w:tr w:rsidR="009E7AA5" w:rsidRPr="00DA0FE7" w14:paraId="139D354D" w14:textId="77777777" w:rsidTr="00E415DB">
        <w:trPr>
          <w:trHeight w:val="122"/>
        </w:trPr>
        <w:tc>
          <w:tcPr>
            <w:tcW w:w="991" w:type="dxa"/>
            <w:vMerge/>
            <w:tcBorders>
              <w:left w:val="double" w:sz="6" w:space="0" w:color="auto"/>
              <w:right w:val="single" w:sz="8" w:space="0" w:color="auto"/>
            </w:tcBorders>
            <w:shd w:val="clear" w:color="auto" w:fill="auto"/>
            <w:noWrap/>
            <w:vAlign w:val="bottom"/>
            <w:hideMark/>
          </w:tcPr>
          <w:p w14:paraId="33A88287"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hideMark/>
          </w:tcPr>
          <w:p w14:paraId="62A432DB" w14:textId="2EAC3E8F" w:rsidR="009E7AA5" w:rsidRPr="00664437" w:rsidRDefault="00875AFF" w:rsidP="00E415DB">
            <w:pPr>
              <w:spacing w:after="0" w:line="240" w:lineRule="auto"/>
              <w:jc w:val="center"/>
              <w:rPr>
                <w:rFonts w:ascii="Calibri" w:eastAsia="Times New Roman" w:hAnsi="Calibri" w:cs="Times New Roman"/>
                <w:color w:val="FF0000"/>
                <w:sz w:val="16"/>
                <w:szCs w:val="16"/>
                <w:lang w:val="en-GB" w:eastAsia="en-GB"/>
              </w:rPr>
            </w:pPr>
            <w:r w:rsidRPr="00664437">
              <w:rPr>
                <w:rFonts w:ascii="Arial" w:hAnsi="Arial" w:cs="Arial"/>
                <w:color w:val="FF0000"/>
                <w:sz w:val="20"/>
                <w:szCs w:val="20"/>
              </w:rPr>
              <w:t>Yurt dışında alacağınız dersin kodu</w:t>
            </w:r>
          </w:p>
        </w:tc>
        <w:tc>
          <w:tcPr>
            <w:tcW w:w="3831" w:type="dxa"/>
            <w:gridSpan w:val="3"/>
            <w:tcBorders>
              <w:top w:val="nil"/>
              <w:left w:val="nil"/>
              <w:bottom w:val="nil"/>
              <w:right w:val="single" w:sz="8" w:space="0" w:color="auto"/>
            </w:tcBorders>
            <w:shd w:val="clear" w:color="auto" w:fill="auto"/>
            <w:hideMark/>
          </w:tcPr>
          <w:p w14:paraId="503FF624" w14:textId="083713ED" w:rsidR="009E7AA5" w:rsidRPr="00664437" w:rsidRDefault="00875AFF" w:rsidP="00E415DB">
            <w:pPr>
              <w:spacing w:after="0" w:line="240" w:lineRule="auto"/>
              <w:jc w:val="center"/>
              <w:rPr>
                <w:rFonts w:ascii="Calibri" w:eastAsia="Times New Roman" w:hAnsi="Calibri" w:cs="Times New Roman"/>
                <w:b/>
                <w:bCs/>
                <w:color w:val="FF0000"/>
                <w:sz w:val="16"/>
                <w:szCs w:val="16"/>
                <w:lang w:val="en-GB" w:eastAsia="en-GB"/>
              </w:rPr>
            </w:pPr>
            <w:r w:rsidRPr="00664437">
              <w:rPr>
                <w:rFonts w:ascii="Arial" w:hAnsi="Arial" w:cs="Arial"/>
                <w:color w:val="FF0000"/>
                <w:sz w:val="20"/>
                <w:szCs w:val="20"/>
              </w:rPr>
              <w:t>Yurtdışında</w:t>
            </w:r>
            <w:r w:rsidR="00BE40B2">
              <w:rPr>
                <w:rFonts w:ascii="Arial" w:hAnsi="Arial" w:cs="Arial"/>
                <w:color w:val="FF0000"/>
                <w:sz w:val="20"/>
                <w:szCs w:val="20"/>
              </w:rPr>
              <w:t xml:space="preserve"> </w:t>
            </w:r>
            <w:r w:rsidRPr="00664437">
              <w:rPr>
                <w:rFonts w:ascii="Arial" w:hAnsi="Arial" w:cs="Arial"/>
                <w:color w:val="FF0000"/>
                <w:sz w:val="20"/>
                <w:szCs w:val="20"/>
              </w:rPr>
              <w:t>aldığınız</w:t>
            </w:r>
            <w:r w:rsidR="00BE40B2">
              <w:rPr>
                <w:rFonts w:ascii="Arial" w:hAnsi="Arial" w:cs="Arial"/>
                <w:color w:val="FF0000"/>
                <w:sz w:val="20"/>
                <w:szCs w:val="20"/>
              </w:rPr>
              <w:t xml:space="preserve"> </w:t>
            </w:r>
            <w:r w:rsidRPr="00664437">
              <w:rPr>
                <w:rFonts w:ascii="Arial" w:hAnsi="Arial" w:cs="Arial"/>
                <w:color w:val="FF0000"/>
                <w:sz w:val="20"/>
                <w:szCs w:val="20"/>
              </w:rPr>
              <w:t>dersin</w:t>
            </w:r>
            <w:r w:rsidR="00BE40B2">
              <w:rPr>
                <w:rFonts w:ascii="Arial" w:hAnsi="Arial" w:cs="Arial"/>
                <w:color w:val="FF0000"/>
                <w:sz w:val="20"/>
                <w:szCs w:val="20"/>
              </w:rPr>
              <w:t xml:space="preserve"> </w:t>
            </w:r>
            <w:r w:rsidRPr="00664437">
              <w:rPr>
                <w:rFonts w:ascii="Arial" w:hAnsi="Arial" w:cs="Arial"/>
                <w:color w:val="FF0000"/>
                <w:sz w:val="20"/>
                <w:szCs w:val="20"/>
              </w:rPr>
              <w:t>ad</w:t>
            </w:r>
            <w:r w:rsidR="00BE40B2">
              <w:rPr>
                <w:rFonts w:ascii="Arial" w:hAnsi="Arial" w:cs="Arial"/>
                <w:color w:val="FF0000"/>
                <w:sz w:val="20"/>
                <w:szCs w:val="20"/>
              </w:rPr>
              <w:t>ı</w:t>
            </w:r>
          </w:p>
        </w:tc>
        <w:tc>
          <w:tcPr>
            <w:tcW w:w="2400" w:type="dxa"/>
            <w:gridSpan w:val="5"/>
            <w:tcBorders>
              <w:top w:val="single" w:sz="8" w:space="0" w:color="auto"/>
              <w:left w:val="nil"/>
              <w:bottom w:val="single" w:sz="8" w:space="0" w:color="auto"/>
              <w:right w:val="single" w:sz="8" w:space="0" w:color="000000"/>
            </w:tcBorders>
            <w:shd w:val="clear" w:color="auto" w:fill="auto"/>
            <w:hideMark/>
          </w:tcPr>
          <w:p w14:paraId="40D2A336" w14:textId="0BD0D61B" w:rsidR="009E7AA5" w:rsidRPr="00664437" w:rsidRDefault="00875AFF" w:rsidP="00E415DB">
            <w:pPr>
              <w:spacing w:after="0" w:line="240" w:lineRule="auto"/>
              <w:jc w:val="center"/>
              <w:rPr>
                <w:rFonts w:ascii="Calibri" w:eastAsia="Times New Roman" w:hAnsi="Calibri" w:cs="Times New Roman"/>
                <w:b/>
                <w:bCs/>
                <w:color w:val="FF0000"/>
                <w:sz w:val="16"/>
                <w:szCs w:val="16"/>
                <w:lang w:val="en-GB" w:eastAsia="en-GB"/>
              </w:rPr>
            </w:pPr>
            <w:r w:rsidRPr="00664437">
              <w:rPr>
                <w:rFonts w:ascii="Arial" w:hAnsi="Arial" w:cs="Arial"/>
                <w:color w:val="FF0000"/>
                <w:sz w:val="20"/>
                <w:szCs w:val="20"/>
              </w:rPr>
              <w:t>Aldığınız</w:t>
            </w:r>
            <w:r w:rsidR="00BE40B2">
              <w:rPr>
                <w:rFonts w:ascii="Arial" w:hAnsi="Arial" w:cs="Arial"/>
                <w:color w:val="FF0000"/>
                <w:sz w:val="20"/>
                <w:szCs w:val="20"/>
              </w:rPr>
              <w:t xml:space="preserve"> </w:t>
            </w:r>
            <w:r w:rsidRPr="00664437">
              <w:rPr>
                <w:rFonts w:ascii="Arial" w:hAnsi="Arial" w:cs="Arial"/>
                <w:color w:val="FF0000"/>
                <w:sz w:val="20"/>
                <w:szCs w:val="20"/>
              </w:rPr>
              <w:t>derslerdeki</w:t>
            </w:r>
            <w:r w:rsidR="00BE40B2">
              <w:rPr>
                <w:rFonts w:ascii="Arial" w:hAnsi="Arial" w:cs="Arial"/>
                <w:color w:val="FF0000"/>
                <w:sz w:val="20"/>
                <w:szCs w:val="20"/>
              </w:rPr>
              <w:t xml:space="preserve"> </w:t>
            </w:r>
            <w:r w:rsidRPr="00664437">
              <w:rPr>
                <w:rFonts w:ascii="Arial" w:hAnsi="Arial" w:cs="Arial"/>
                <w:color w:val="FF0000"/>
                <w:sz w:val="20"/>
                <w:szCs w:val="20"/>
              </w:rPr>
              <w:t>başarı durumunuz (Yes/No)</w:t>
            </w:r>
          </w:p>
        </w:tc>
        <w:tc>
          <w:tcPr>
            <w:tcW w:w="1425" w:type="dxa"/>
            <w:gridSpan w:val="2"/>
            <w:tcBorders>
              <w:top w:val="single" w:sz="8" w:space="0" w:color="auto"/>
              <w:left w:val="nil"/>
              <w:bottom w:val="single" w:sz="8" w:space="0" w:color="auto"/>
              <w:right w:val="single" w:sz="8" w:space="0" w:color="auto"/>
            </w:tcBorders>
            <w:shd w:val="clear" w:color="auto" w:fill="auto"/>
            <w:hideMark/>
          </w:tcPr>
          <w:p w14:paraId="6BCC2A2D" w14:textId="27DD3696" w:rsidR="009E7AA5" w:rsidRPr="00664437" w:rsidRDefault="00875AFF" w:rsidP="00E415DB">
            <w:pPr>
              <w:spacing w:after="0" w:line="240" w:lineRule="auto"/>
              <w:jc w:val="center"/>
              <w:rPr>
                <w:rFonts w:ascii="Calibri" w:eastAsia="Times New Roman" w:hAnsi="Calibri" w:cs="Times New Roman"/>
                <w:b/>
                <w:bCs/>
                <w:color w:val="FF0000"/>
                <w:sz w:val="16"/>
                <w:szCs w:val="16"/>
                <w:lang w:val="en-GB" w:eastAsia="en-GB"/>
              </w:rPr>
            </w:pPr>
            <w:r w:rsidRPr="00664437">
              <w:rPr>
                <w:rFonts w:ascii="Arial" w:hAnsi="Arial" w:cs="Arial"/>
                <w:color w:val="FF0000"/>
                <w:sz w:val="20"/>
                <w:szCs w:val="20"/>
              </w:rPr>
              <w:t>Aldığınız</w:t>
            </w:r>
            <w:r w:rsidR="00BE40B2">
              <w:rPr>
                <w:rFonts w:ascii="Arial" w:hAnsi="Arial" w:cs="Arial"/>
                <w:color w:val="FF0000"/>
                <w:sz w:val="20"/>
                <w:szCs w:val="20"/>
              </w:rPr>
              <w:t xml:space="preserve"> </w:t>
            </w:r>
            <w:r w:rsidRPr="00664437">
              <w:rPr>
                <w:rFonts w:ascii="Arial" w:hAnsi="Arial" w:cs="Arial"/>
                <w:color w:val="FF0000"/>
                <w:sz w:val="20"/>
                <w:szCs w:val="20"/>
              </w:rPr>
              <w:t>dersin</w:t>
            </w:r>
            <w:r w:rsidR="00E415DB">
              <w:rPr>
                <w:rFonts w:ascii="Arial" w:hAnsi="Arial" w:cs="Arial"/>
                <w:color w:val="FF0000"/>
                <w:sz w:val="20"/>
                <w:szCs w:val="20"/>
              </w:rPr>
              <w:t xml:space="preserve"> </w:t>
            </w:r>
            <w:r w:rsidRPr="00664437">
              <w:rPr>
                <w:rFonts w:ascii="Arial" w:hAnsi="Arial" w:cs="Arial"/>
                <w:color w:val="FF0000"/>
                <w:sz w:val="20"/>
                <w:szCs w:val="20"/>
              </w:rPr>
              <w:t>ECTS</w:t>
            </w:r>
            <w:r w:rsidR="00E415DB">
              <w:rPr>
                <w:rFonts w:ascii="Arial" w:hAnsi="Arial" w:cs="Arial"/>
                <w:color w:val="FF0000"/>
                <w:sz w:val="20"/>
                <w:szCs w:val="20"/>
              </w:rPr>
              <w:t xml:space="preserve"> </w:t>
            </w:r>
            <w:r w:rsidRPr="00664437">
              <w:rPr>
                <w:rFonts w:ascii="Arial" w:hAnsi="Arial" w:cs="Arial"/>
                <w:color w:val="FF0000"/>
                <w:sz w:val="20"/>
                <w:szCs w:val="20"/>
              </w:rPr>
              <w:t>kred</w:t>
            </w:r>
          </w:p>
        </w:tc>
        <w:tc>
          <w:tcPr>
            <w:tcW w:w="1357" w:type="dxa"/>
            <w:gridSpan w:val="3"/>
            <w:tcBorders>
              <w:top w:val="single" w:sz="8" w:space="0" w:color="auto"/>
              <w:left w:val="single" w:sz="8" w:space="0" w:color="auto"/>
              <w:bottom w:val="single" w:sz="8" w:space="0" w:color="auto"/>
              <w:right w:val="double" w:sz="6" w:space="0" w:color="000000"/>
            </w:tcBorders>
          </w:tcPr>
          <w:p w14:paraId="127AFF34" w14:textId="6AF2C60A" w:rsidR="009E7AA5" w:rsidRPr="00664437" w:rsidRDefault="00875AFF" w:rsidP="00E415DB">
            <w:pPr>
              <w:spacing w:after="0" w:line="240" w:lineRule="auto"/>
              <w:jc w:val="center"/>
              <w:rPr>
                <w:rFonts w:ascii="Calibri" w:eastAsia="Times New Roman" w:hAnsi="Calibri" w:cs="Times New Roman"/>
                <w:b/>
                <w:bCs/>
                <w:color w:val="FF0000"/>
                <w:sz w:val="16"/>
                <w:szCs w:val="16"/>
                <w:lang w:val="en-GB" w:eastAsia="en-GB"/>
              </w:rPr>
            </w:pPr>
            <w:r w:rsidRPr="00664437">
              <w:rPr>
                <w:rFonts w:ascii="Arial" w:hAnsi="Arial" w:cs="Arial"/>
                <w:color w:val="FF0000"/>
                <w:sz w:val="20"/>
                <w:szCs w:val="20"/>
              </w:rPr>
              <w:t>Aldığınız</w:t>
            </w:r>
            <w:r w:rsidR="00D3402E">
              <w:rPr>
                <w:rFonts w:ascii="Arial" w:hAnsi="Arial" w:cs="Arial"/>
                <w:color w:val="FF0000"/>
                <w:sz w:val="20"/>
                <w:szCs w:val="20"/>
              </w:rPr>
              <w:t xml:space="preserve"> </w:t>
            </w:r>
            <w:r w:rsidR="00E415DB">
              <w:rPr>
                <w:rFonts w:ascii="Arial" w:hAnsi="Arial" w:cs="Arial"/>
                <w:color w:val="FF0000"/>
                <w:sz w:val="20"/>
                <w:szCs w:val="20"/>
              </w:rPr>
              <w:t xml:space="preserve"> </w:t>
            </w:r>
            <w:r w:rsidRPr="00664437">
              <w:rPr>
                <w:rFonts w:ascii="Arial" w:hAnsi="Arial" w:cs="Arial"/>
                <w:color w:val="FF0000"/>
                <w:sz w:val="20"/>
                <w:szCs w:val="20"/>
              </w:rPr>
              <w:t>dersin</w:t>
            </w:r>
            <w:r w:rsidR="00D3402E">
              <w:rPr>
                <w:rFonts w:ascii="Arial" w:hAnsi="Arial" w:cs="Arial"/>
                <w:color w:val="FF0000"/>
                <w:sz w:val="20"/>
                <w:szCs w:val="20"/>
              </w:rPr>
              <w:t xml:space="preserve"> </w:t>
            </w:r>
            <w:r w:rsidRPr="00664437">
              <w:rPr>
                <w:rFonts w:ascii="Arial" w:hAnsi="Arial" w:cs="Arial"/>
                <w:color w:val="FF0000"/>
                <w:sz w:val="20"/>
                <w:szCs w:val="20"/>
              </w:rPr>
              <w:t>notu</w:t>
            </w:r>
          </w:p>
        </w:tc>
      </w:tr>
      <w:tr w:rsidR="009E7AA5" w:rsidRPr="00DA0FE7" w14:paraId="2E6999AA" w14:textId="77777777" w:rsidTr="00E415DB">
        <w:trPr>
          <w:trHeight w:val="119"/>
        </w:trPr>
        <w:tc>
          <w:tcPr>
            <w:tcW w:w="991" w:type="dxa"/>
            <w:vMerge/>
            <w:tcBorders>
              <w:left w:val="double" w:sz="6" w:space="0" w:color="auto"/>
              <w:right w:val="single" w:sz="8" w:space="0" w:color="auto"/>
            </w:tcBorders>
            <w:shd w:val="clear" w:color="auto" w:fill="auto"/>
            <w:noWrap/>
            <w:vAlign w:val="bottom"/>
            <w:hideMark/>
          </w:tcPr>
          <w:p w14:paraId="1112826C"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14:paraId="0E222C99" w14:textId="3A829E3E" w:rsidR="009E7AA5" w:rsidRPr="00664437" w:rsidRDefault="00875AFF" w:rsidP="00E415DB">
            <w:pPr>
              <w:spacing w:after="0" w:line="240" w:lineRule="auto"/>
              <w:jc w:val="center"/>
              <w:rPr>
                <w:rFonts w:ascii="Calibri" w:eastAsia="Times New Roman" w:hAnsi="Calibri" w:cs="Times New Roman"/>
                <w:color w:val="FF0000"/>
                <w:sz w:val="16"/>
                <w:szCs w:val="16"/>
                <w:lang w:val="en-GB" w:eastAsia="en-GB"/>
              </w:rPr>
            </w:pPr>
            <w:r w:rsidRPr="00664437">
              <w:rPr>
                <w:rFonts w:ascii="Arial" w:hAnsi="Arial" w:cs="Arial"/>
                <w:color w:val="FF0000"/>
                <w:sz w:val="20"/>
                <w:szCs w:val="20"/>
              </w:rPr>
              <w:t>Yurt dışında alacağınız dersin kodu</w:t>
            </w:r>
          </w:p>
        </w:tc>
        <w:tc>
          <w:tcPr>
            <w:tcW w:w="3831" w:type="dxa"/>
            <w:gridSpan w:val="3"/>
            <w:tcBorders>
              <w:top w:val="single" w:sz="8" w:space="0" w:color="auto"/>
              <w:left w:val="nil"/>
              <w:bottom w:val="single" w:sz="8" w:space="0" w:color="auto"/>
              <w:right w:val="single" w:sz="8" w:space="0" w:color="auto"/>
            </w:tcBorders>
            <w:shd w:val="clear" w:color="auto" w:fill="auto"/>
            <w:hideMark/>
          </w:tcPr>
          <w:p w14:paraId="5015A85F" w14:textId="1A3F82E9" w:rsidR="009E7AA5" w:rsidRPr="00664437" w:rsidRDefault="00BE40B2" w:rsidP="00E415DB">
            <w:pPr>
              <w:spacing w:after="0" w:line="240" w:lineRule="auto"/>
              <w:jc w:val="center"/>
              <w:rPr>
                <w:rFonts w:ascii="Calibri" w:eastAsia="Times New Roman" w:hAnsi="Calibri" w:cs="Times New Roman"/>
                <w:b/>
                <w:bCs/>
                <w:color w:val="FF0000"/>
                <w:sz w:val="16"/>
                <w:szCs w:val="16"/>
                <w:lang w:val="en-GB" w:eastAsia="en-GB"/>
              </w:rPr>
            </w:pPr>
            <w:r w:rsidRPr="00664437">
              <w:rPr>
                <w:rFonts w:ascii="Arial" w:hAnsi="Arial" w:cs="Arial"/>
                <w:color w:val="FF0000"/>
                <w:sz w:val="20"/>
                <w:szCs w:val="20"/>
              </w:rPr>
              <w:t>Yurtdışında</w:t>
            </w:r>
            <w:r>
              <w:rPr>
                <w:rFonts w:ascii="Arial" w:hAnsi="Arial" w:cs="Arial"/>
                <w:color w:val="FF0000"/>
                <w:sz w:val="20"/>
                <w:szCs w:val="20"/>
              </w:rPr>
              <w:t xml:space="preserve"> </w:t>
            </w:r>
            <w:r w:rsidRPr="00664437">
              <w:rPr>
                <w:rFonts w:ascii="Arial" w:hAnsi="Arial" w:cs="Arial"/>
                <w:color w:val="FF0000"/>
                <w:sz w:val="20"/>
                <w:szCs w:val="20"/>
              </w:rPr>
              <w:t>aldığınız</w:t>
            </w:r>
            <w:r>
              <w:rPr>
                <w:rFonts w:ascii="Arial" w:hAnsi="Arial" w:cs="Arial"/>
                <w:color w:val="FF0000"/>
                <w:sz w:val="20"/>
                <w:szCs w:val="20"/>
              </w:rPr>
              <w:t xml:space="preserve"> </w:t>
            </w:r>
            <w:r w:rsidRPr="00664437">
              <w:rPr>
                <w:rFonts w:ascii="Arial" w:hAnsi="Arial" w:cs="Arial"/>
                <w:color w:val="FF0000"/>
                <w:sz w:val="20"/>
                <w:szCs w:val="20"/>
              </w:rPr>
              <w:t>dersin</w:t>
            </w:r>
            <w:r>
              <w:rPr>
                <w:rFonts w:ascii="Arial" w:hAnsi="Arial" w:cs="Arial"/>
                <w:color w:val="FF0000"/>
                <w:sz w:val="20"/>
                <w:szCs w:val="20"/>
              </w:rPr>
              <w:t xml:space="preserve"> </w:t>
            </w:r>
            <w:r w:rsidRPr="00664437">
              <w:rPr>
                <w:rFonts w:ascii="Arial" w:hAnsi="Arial" w:cs="Arial"/>
                <w:color w:val="FF0000"/>
                <w:sz w:val="20"/>
                <w:szCs w:val="20"/>
              </w:rPr>
              <w:t>ad</w:t>
            </w:r>
            <w:r>
              <w:rPr>
                <w:rFonts w:ascii="Arial" w:hAnsi="Arial" w:cs="Arial"/>
                <w:color w:val="FF0000"/>
                <w:sz w:val="20"/>
                <w:szCs w:val="20"/>
              </w:rPr>
              <w:t>ı</w:t>
            </w:r>
          </w:p>
        </w:tc>
        <w:tc>
          <w:tcPr>
            <w:tcW w:w="2400" w:type="dxa"/>
            <w:gridSpan w:val="5"/>
            <w:tcBorders>
              <w:top w:val="single" w:sz="8" w:space="0" w:color="auto"/>
              <w:left w:val="nil"/>
              <w:bottom w:val="single" w:sz="8" w:space="0" w:color="auto"/>
              <w:right w:val="single" w:sz="8" w:space="0" w:color="000000"/>
            </w:tcBorders>
            <w:shd w:val="clear" w:color="auto" w:fill="auto"/>
            <w:hideMark/>
          </w:tcPr>
          <w:p w14:paraId="69E92697" w14:textId="5927FBBD" w:rsidR="009E7AA5" w:rsidRPr="00664437" w:rsidRDefault="00BE40B2" w:rsidP="00E415DB">
            <w:pPr>
              <w:spacing w:after="0" w:line="240" w:lineRule="auto"/>
              <w:jc w:val="center"/>
              <w:rPr>
                <w:rFonts w:ascii="Calibri" w:eastAsia="Times New Roman" w:hAnsi="Calibri" w:cs="Times New Roman"/>
                <w:b/>
                <w:bCs/>
                <w:color w:val="FF0000"/>
                <w:sz w:val="16"/>
                <w:szCs w:val="16"/>
                <w:lang w:val="en-GB" w:eastAsia="en-GB"/>
              </w:rPr>
            </w:pPr>
            <w:r w:rsidRPr="00664437">
              <w:rPr>
                <w:rFonts w:ascii="Arial" w:hAnsi="Arial" w:cs="Arial"/>
                <w:color w:val="FF0000"/>
                <w:sz w:val="20"/>
                <w:szCs w:val="20"/>
              </w:rPr>
              <w:t>Aldığınız</w:t>
            </w:r>
            <w:r>
              <w:rPr>
                <w:rFonts w:ascii="Arial" w:hAnsi="Arial" w:cs="Arial"/>
                <w:color w:val="FF0000"/>
                <w:sz w:val="20"/>
                <w:szCs w:val="20"/>
              </w:rPr>
              <w:t xml:space="preserve"> </w:t>
            </w:r>
            <w:r w:rsidRPr="00664437">
              <w:rPr>
                <w:rFonts w:ascii="Arial" w:hAnsi="Arial" w:cs="Arial"/>
                <w:color w:val="FF0000"/>
                <w:sz w:val="20"/>
                <w:szCs w:val="20"/>
              </w:rPr>
              <w:t>derslerdeki</w:t>
            </w:r>
            <w:r>
              <w:rPr>
                <w:rFonts w:ascii="Arial" w:hAnsi="Arial" w:cs="Arial"/>
                <w:color w:val="FF0000"/>
                <w:sz w:val="20"/>
                <w:szCs w:val="20"/>
              </w:rPr>
              <w:t xml:space="preserve"> </w:t>
            </w:r>
            <w:r w:rsidRPr="00664437">
              <w:rPr>
                <w:rFonts w:ascii="Arial" w:hAnsi="Arial" w:cs="Arial"/>
                <w:color w:val="FF0000"/>
                <w:sz w:val="20"/>
                <w:szCs w:val="20"/>
              </w:rPr>
              <w:t>başarı durumunuz (Yes/No)</w:t>
            </w:r>
          </w:p>
        </w:tc>
        <w:tc>
          <w:tcPr>
            <w:tcW w:w="1425" w:type="dxa"/>
            <w:gridSpan w:val="2"/>
            <w:tcBorders>
              <w:top w:val="single" w:sz="8" w:space="0" w:color="auto"/>
              <w:left w:val="nil"/>
              <w:bottom w:val="single" w:sz="8" w:space="0" w:color="auto"/>
              <w:right w:val="single" w:sz="8" w:space="0" w:color="auto"/>
            </w:tcBorders>
            <w:shd w:val="clear" w:color="auto" w:fill="auto"/>
            <w:hideMark/>
          </w:tcPr>
          <w:p w14:paraId="307A6625" w14:textId="1484E438" w:rsidR="009E7AA5" w:rsidRPr="00664437" w:rsidRDefault="00D3402E" w:rsidP="00E415DB">
            <w:pPr>
              <w:spacing w:after="0" w:line="240" w:lineRule="auto"/>
              <w:jc w:val="center"/>
              <w:rPr>
                <w:rFonts w:ascii="Calibri" w:eastAsia="Times New Roman" w:hAnsi="Calibri" w:cs="Times New Roman"/>
                <w:b/>
                <w:bCs/>
                <w:color w:val="FF0000"/>
                <w:sz w:val="16"/>
                <w:szCs w:val="16"/>
                <w:lang w:val="en-GB" w:eastAsia="en-GB"/>
              </w:rPr>
            </w:pPr>
            <w:r w:rsidRPr="00664437">
              <w:rPr>
                <w:rFonts w:ascii="Arial" w:hAnsi="Arial" w:cs="Arial"/>
                <w:color w:val="FF0000"/>
                <w:sz w:val="20"/>
                <w:szCs w:val="20"/>
              </w:rPr>
              <w:t>Aldığınız</w:t>
            </w:r>
            <w:r>
              <w:rPr>
                <w:rFonts w:ascii="Arial" w:hAnsi="Arial" w:cs="Arial"/>
                <w:color w:val="FF0000"/>
                <w:sz w:val="20"/>
                <w:szCs w:val="20"/>
              </w:rPr>
              <w:t xml:space="preserve"> </w:t>
            </w:r>
            <w:r w:rsidRPr="00664437">
              <w:rPr>
                <w:rFonts w:ascii="Arial" w:hAnsi="Arial" w:cs="Arial"/>
                <w:color w:val="FF0000"/>
                <w:sz w:val="20"/>
                <w:szCs w:val="20"/>
              </w:rPr>
              <w:t>dersin</w:t>
            </w:r>
            <w:r>
              <w:rPr>
                <w:rFonts w:ascii="Arial" w:hAnsi="Arial" w:cs="Arial"/>
                <w:color w:val="FF0000"/>
                <w:sz w:val="20"/>
                <w:szCs w:val="20"/>
              </w:rPr>
              <w:t xml:space="preserve"> </w:t>
            </w:r>
            <w:r w:rsidRPr="00664437">
              <w:rPr>
                <w:rFonts w:ascii="Arial" w:hAnsi="Arial" w:cs="Arial"/>
                <w:color w:val="FF0000"/>
                <w:sz w:val="20"/>
                <w:szCs w:val="20"/>
              </w:rPr>
              <w:t>ECTS</w:t>
            </w:r>
            <w:r>
              <w:rPr>
                <w:rFonts w:ascii="Arial" w:hAnsi="Arial" w:cs="Arial"/>
                <w:color w:val="FF0000"/>
                <w:sz w:val="20"/>
                <w:szCs w:val="20"/>
              </w:rPr>
              <w:t xml:space="preserve"> </w:t>
            </w:r>
            <w:r w:rsidRPr="00664437">
              <w:rPr>
                <w:rFonts w:ascii="Arial" w:hAnsi="Arial" w:cs="Arial"/>
                <w:color w:val="FF0000"/>
                <w:sz w:val="20"/>
                <w:szCs w:val="20"/>
              </w:rPr>
              <w:t>kred</w:t>
            </w:r>
            <w:r>
              <w:rPr>
                <w:rFonts w:ascii="Arial" w:hAnsi="Arial" w:cs="Arial"/>
                <w:color w:val="FF0000"/>
                <w:sz w:val="20"/>
                <w:szCs w:val="20"/>
              </w:rPr>
              <w:t>isi</w:t>
            </w:r>
          </w:p>
        </w:tc>
        <w:tc>
          <w:tcPr>
            <w:tcW w:w="1357" w:type="dxa"/>
            <w:gridSpan w:val="3"/>
            <w:tcBorders>
              <w:top w:val="single" w:sz="8" w:space="0" w:color="auto"/>
              <w:left w:val="single" w:sz="8" w:space="0" w:color="auto"/>
              <w:bottom w:val="single" w:sz="8" w:space="0" w:color="auto"/>
              <w:right w:val="double" w:sz="6" w:space="0" w:color="000000"/>
            </w:tcBorders>
          </w:tcPr>
          <w:p w14:paraId="62AD5382" w14:textId="287B58EC" w:rsidR="009E7AA5" w:rsidRPr="00664437" w:rsidRDefault="00D3402E" w:rsidP="00E415DB">
            <w:pPr>
              <w:spacing w:after="0" w:line="240" w:lineRule="auto"/>
              <w:jc w:val="center"/>
              <w:rPr>
                <w:rFonts w:ascii="Calibri" w:eastAsia="Times New Roman" w:hAnsi="Calibri" w:cs="Times New Roman"/>
                <w:b/>
                <w:bCs/>
                <w:color w:val="FF0000"/>
                <w:sz w:val="16"/>
                <w:szCs w:val="16"/>
                <w:lang w:val="en-GB" w:eastAsia="en-GB"/>
              </w:rPr>
            </w:pPr>
            <w:r w:rsidRPr="00664437">
              <w:rPr>
                <w:rFonts w:ascii="Arial" w:hAnsi="Arial" w:cs="Arial"/>
                <w:color w:val="FF0000"/>
                <w:sz w:val="20"/>
                <w:szCs w:val="20"/>
              </w:rPr>
              <w:t>Aldığınız</w:t>
            </w:r>
            <w:r>
              <w:rPr>
                <w:rFonts w:ascii="Arial" w:hAnsi="Arial" w:cs="Arial"/>
                <w:color w:val="FF0000"/>
                <w:sz w:val="20"/>
                <w:szCs w:val="20"/>
              </w:rPr>
              <w:t xml:space="preserve">  </w:t>
            </w:r>
            <w:r w:rsidRPr="00664437">
              <w:rPr>
                <w:rFonts w:ascii="Arial" w:hAnsi="Arial" w:cs="Arial"/>
                <w:color w:val="FF0000"/>
                <w:sz w:val="20"/>
                <w:szCs w:val="20"/>
              </w:rPr>
              <w:t>dersin</w:t>
            </w:r>
            <w:r>
              <w:rPr>
                <w:rFonts w:ascii="Arial" w:hAnsi="Arial" w:cs="Arial"/>
                <w:color w:val="FF0000"/>
                <w:sz w:val="20"/>
                <w:szCs w:val="20"/>
              </w:rPr>
              <w:t xml:space="preserve"> </w:t>
            </w:r>
            <w:r w:rsidRPr="00664437">
              <w:rPr>
                <w:rFonts w:ascii="Arial" w:hAnsi="Arial" w:cs="Arial"/>
                <w:color w:val="FF0000"/>
                <w:sz w:val="20"/>
                <w:szCs w:val="20"/>
              </w:rPr>
              <w:t>notu</w:t>
            </w:r>
          </w:p>
        </w:tc>
      </w:tr>
      <w:tr w:rsidR="009E7AA5" w:rsidRPr="00DA0FE7" w14:paraId="48906A6D" w14:textId="77777777" w:rsidTr="00E415DB">
        <w:trPr>
          <w:trHeight w:val="194"/>
        </w:trPr>
        <w:tc>
          <w:tcPr>
            <w:tcW w:w="991" w:type="dxa"/>
            <w:vMerge/>
            <w:tcBorders>
              <w:left w:val="double" w:sz="6" w:space="0" w:color="auto"/>
              <w:right w:val="single" w:sz="8" w:space="0" w:color="auto"/>
            </w:tcBorders>
            <w:shd w:val="clear" w:color="auto" w:fill="auto"/>
            <w:noWrap/>
            <w:vAlign w:val="bottom"/>
            <w:hideMark/>
          </w:tcPr>
          <w:p w14:paraId="2438D6C4"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hideMark/>
          </w:tcPr>
          <w:p w14:paraId="3393E609" w14:textId="42848345" w:rsidR="009E7AA5" w:rsidRPr="00664437" w:rsidRDefault="009E7AA5" w:rsidP="00E415DB">
            <w:pPr>
              <w:spacing w:after="0" w:line="240" w:lineRule="auto"/>
              <w:jc w:val="center"/>
              <w:rPr>
                <w:rFonts w:ascii="Calibri" w:eastAsia="Times New Roman" w:hAnsi="Calibri" w:cs="Times New Roman"/>
                <w:i/>
                <w:iCs/>
                <w:color w:val="FF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hideMark/>
          </w:tcPr>
          <w:p w14:paraId="4BECB006" w14:textId="70ACD850" w:rsidR="009E7AA5" w:rsidRPr="00664437" w:rsidRDefault="009E7AA5" w:rsidP="00E415DB">
            <w:pPr>
              <w:spacing w:after="0" w:line="240" w:lineRule="auto"/>
              <w:jc w:val="center"/>
              <w:rPr>
                <w:rFonts w:ascii="Calibri" w:eastAsia="Times New Roman" w:hAnsi="Calibri" w:cs="Times New Roman"/>
                <w:i/>
                <w:iCs/>
                <w:color w:val="FF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hideMark/>
          </w:tcPr>
          <w:p w14:paraId="5229BE54" w14:textId="31F364A2" w:rsidR="009E7AA5" w:rsidRPr="00664437" w:rsidRDefault="009E7AA5" w:rsidP="00E415DB">
            <w:pPr>
              <w:spacing w:after="0" w:line="240" w:lineRule="auto"/>
              <w:jc w:val="center"/>
              <w:rPr>
                <w:rFonts w:ascii="Calibri" w:eastAsia="Times New Roman" w:hAnsi="Calibri" w:cs="Times New Roman"/>
                <w:b/>
                <w:bCs/>
                <w:color w:val="FF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hideMark/>
          </w:tcPr>
          <w:p w14:paraId="267788CA" w14:textId="61686029" w:rsidR="009E7AA5" w:rsidRPr="00664437" w:rsidRDefault="009E7AA5" w:rsidP="00E415DB">
            <w:pPr>
              <w:spacing w:after="0" w:line="240" w:lineRule="auto"/>
              <w:jc w:val="center"/>
              <w:rPr>
                <w:rFonts w:ascii="Calibri" w:eastAsia="Times New Roman" w:hAnsi="Calibri" w:cs="Times New Roman"/>
                <w:b/>
                <w:bCs/>
                <w:color w:val="FF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2C772EA" w14:textId="77777777" w:rsidR="009E7AA5" w:rsidRPr="00664437" w:rsidRDefault="009E7AA5" w:rsidP="00E415DB">
            <w:pPr>
              <w:spacing w:after="0" w:line="240" w:lineRule="auto"/>
              <w:jc w:val="center"/>
              <w:rPr>
                <w:rFonts w:ascii="Calibri" w:eastAsia="Times New Roman" w:hAnsi="Calibri" w:cs="Times New Roman"/>
                <w:b/>
                <w:bCs/>
                <w:color w:val="FF0000"/>
                <w:sz w:val="16"/>
                <w:szCs w:val="16"/>
                <w:lang w:val="en-GB" w:eastAsia="en-GB"/>
              </w:rPr>
            </w:pPr>
          </w:p>
        </w:tc>
      </w:tr>
      <w:tr w:rsidR="00B10A5D" w:rsidRPr="00DA0FE7" w14:paraId="7718A40F" w14:textId="77777777" w:rsidTr="00E415DB">
        <w:trPr>
          <w:trHeight w:val="194"/>
        </w:trPr>
        <w:tc>
          <w:tcPr>
            <w:tcW w:w="991" w:type="dxa"/>
            <w:vMerge/>
            <w:tcBorders>
              <w:left w:val="double" w:sz="6" w:space="0" w:color="auto"/>
              <w:right w:val="single" w:sz="8" w:space="0" w:color="auto"/>
            </w:tcBorders>
            <w:shd w:val="clear" w:color="auto" w:fill="auto"/>
            <w:noWrap/>
            <w:vAlign w:val="bottom"/>
          </w:tcPr>
          <w:p w14:paraId="674FB542" w14:textId="77777777"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tcPr>
          <w:p w14:paraId="77E980C3" w14:textId="77777777" w:rsidR="00B10A5D" w:rsidRPr="00664437" w:rsidRDefault="00B10A5D" w:rsidP="00E415DB">
            <w:pPr>
              <w:spacing w:after="0" w:line="240" w:lineRule="auto"/>
              <w:jc w:val="center"/>
              <w:rPr>
                <w:rFonts w:ascii="Calibri" w:eastAsia="Times New Roman" w:hAnsi="Calibri" w:cs="Times New Roman"/>
                <w:i/>
                <w:iCs/>
                <w:color w:val="FF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tcPr>
          <w:p w14:paraId="53FDA63C" w14:textId="77777777" w:rsidR="00B10A5D" w:rsidRPr="00664437" w:rsidRDefault="00B10A5D" w:rsidP="00E415DB">
            <w:pPr>
              <w:spacing w:after="0" w:line="240" w:lineRule="auto"/>
              <w:jc w:val="center"/>
              <w:rPr>
                <w:rFonts w:ascii="Calibri" w:eastAsia="Times New Roman" w:hAnsi="Calibri" w:cs="Times New Roman"/>
                <w:i/>
                <w:iCs/>
                <w:color w:val="FF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tcPr>
          <w:p w14:paraId="44DF2D21" w14:textId="77777777" w:rsidR="00B10A5D" w:rsidRPr="00664437" w:rsidRDefault="00B10A5D" w:rsidP="00E415DB">
            <w:pPr>
              <w:spacing w:after="0" w:line="240" w:lineRule="auto"/>
              <w:jc w:val="center"/>
              <w:rPr>
                <w:rFonts w:ascii="Calibri" w:eastAsia="Times New Roman" w:hAnsi="Calibri" w:cs="Times New Roman"/>
                <w:b/>
                <w:bCs/>
                <w:color w:val="FF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tcPr>
          <w:p w14:paraId="40D322F4" w14:textId="77777777" w:rsidR="00B10A5D" w:rsidRPr="00664437" w:rsidRDefault="00B10A5D" w:rsidP="00E415DB">
            <w:pPr>
              <w:spacing w:after="0" w:line="240" w:lineRule="auto"/>
              <w:jc w:val="center"/>
              <w:rPr>
                <w:rFonts w:ascii="Calibri" w:eastAsia="Times New Roman" w:hAnsi="Calibri" w:cs="Times New Roman"/>
                <w:b/>
                <w:bCs/>
                <w:color w:val="FF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EF0CDEB" w14:textId="77777777" w:rsidR="00B10A5D" w:rsidRPr="00664437" w:rsidRDefault="00B10A5D" w:rsidP="00E415DB">
            <w:pPr>
              <w:spacing w:after="0" w:line="240" w:lineRule="auto"/>
              <w:jc w:val="center"/>
              <w:rPr>
                <w:rFonts w:ascii="Calibri" w:eastAsia="Times New Roman" w:hAnsi="Calibri" w:cs="Times New Roman"/>
                <w:b/>
                <w:bCs/>
                <w:color w:val="FF0000"/>
                <w:sz w:val="16"/>
                <w:szCs w:val="16"/>
                <w:lang w:val="en-GB" w:eastAsia="en-GB"/>
              </w:rPr>
            </w:pPr>
          </w:p>
        </w:tc>
      </w:tr>
      <w:tr w:rsidR="00B10A5D" w:rsidRPr="00DA0FE7" w14:paraId="63207B36" w14:textId="77777777" w:rsidTr="00E415DB">
        <w:trPr>
          <w:trHeight w:val="194"/>
        </w:trPr>
        <w:tc>
          <w:tcPr>
            <w:tcW w:w="991" w:type="dxa"/>
            <w:vMerge/>
            <w:tcBorders>
              <w:left w:val="double" w:sz="6" w:space="0" w:color="auto"/>
              <w:right w:val="single" w:sz="8" w:space="0" w:color="auto"/>
            </w:tcBorders>
            <w:shd w:val="clear" w:color="auto" w:fill="auto"/>
            <w:noWrap/>
            <w:vAlign w:val="bottom"/>
          </w:tcPr>
          <w:p w14:paraId="075ABEAD" w14:textId="77777777"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tcPr>
          <w:p w14:paraId="3F51A3A0" w14:textId="77777777" w:rsidR="00B10A5D" w:rsidRPr="00664437" w:rsidRDefault="00B10A5D" w:rsidP="00E415DB">
            <w:pPr>
              <w:spacing w:after="0" w:line="240" w:lineRule="auto"/>
              <w:jc w:val="center"/>
              <w:rPr>
                <w:rFonts w:ascii="Calibri" w:eastAsia="Times New Roman" w:hAnsi="Calibri" w:cs="Times New Roman"/>
                <w:i/>
                <w:iCs/>
                <w:color w:val="FF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tcPr>
          <w:p w14:paraId="39FF147B" w14:textId="77777777" w:rsidR="00B10A5D" w:rsidRPr="00664437" w:rsidRDefault="00B10A5D" w:rsidP="00E415DB">
            <w:pPr>
              <w:spacing w:after="0" w:line="240" w:lineRule="auto"/>
              <w:jc w:val="center"/>
              <w:rPr>
                <w:rFonts w:ascii="Calibri" w:eastAsia="Times New Roman" w:hAnsi="Calibri" w:cs="Times New Roman"/>
                <w:i/>
                <w:iCs/>
                <w:color w:val="FF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tcPr>
          <w:p w14:paraId="09C186FB" w14:textId="77777777" w:rsidR="00B10A5D" w:rsidRPr="00664437" w:rsidRDefault="00B10A5D" w:rsidP="00E415DB">
            <w:pPr>
              <w:spacing w:after="0" w:line="240" w:lineRule="auto"/>
              <w:jc w:val="center"/>
              <w:rPr>
                <w:rFonts w:ascii="Calibri" w:eastAsia="Times New Roman" w:hAnsi="Calibri" w:cs="Times New Roman"/>
                <w:b/>
                <w:bCs/>
                <w:color w:val="FF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tcPr>
          <w:p w14:paraId="60640BEC" w14:textId="77777777" w:rsidR="00B10A5D" w:rsidRPr="00664437" w:rsidRDefault="00B10A5D" w:rsidP="00E415DB">
            <w:pPr>
              <w:spacing w:after="0" w:line="240" w:lineRule="auto"/>
              <w:jc w:val="center"/>
              <w:rPr>
                <w:rFonts w:ascii="Calibri" w:eastAsia="Times New Roman" w:hAnsi="Calibri" w:cs="Times New Roman"/>
                <w:b/>
                <w:bCs/>
                <w:color w:val="FF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92A342C" w14:textId="77777777" w:rsidR="00B10A5D" w:rsidRPr="00664437" w:rsidRDefault="00B10A5D" w:rsidP="00E415DB">
            <w:pPr>
              <w:spacing w:after="0" w:line="240" w:lineRule="auto"/>
              <w:jc w:val="center"/>
              <w:rPr>
                <w:rFonts w:ascii="Calibri" w:eastAsia="Times New Roman" w:hAnsi="Calibri" w:cs="Times New Roman"/>
                <w:b/>
                <w:bCs/>
                <w:color w:val="FF0000"/>
                <w:sz w:val="16"/>
                <w:szCs w:val="16"/>
                <w:lang w:val="en-GB" w:eastAsia="en-GB"/>
              </w:rPr>
            </w:pPr>
          </w:p>
        </w:tc>
      </w:tr>
      <w:tr w:rsidR="009E7AA5" w:rsidRPr="00DA0FE7" w14:paraId="5A1C480A" w14:textId="77777777" w:rsidTr="00E415D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7023B0F0"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hideMark/>
          </w:tcPr>
          <w:p w14:paraId="2447DDBA" w14:textId="7C3DDF68" w:rsidR="009E7AA5" w:rsidRPr="00664437" w:rsidRDefault="009E7AA5" w:rsidP="00E415DB">
            <w:pPr>
              <w:spacing w:after="0" w:line="240" w:lineRule="auto"/>
              <w:jc w:val="center"/>
              <w:rPr>
                <w:rFonts w:ascii="Calibri" w:eastAsia="Times New Roman" w:hAnsi="Calibri" w:cs="Times New Roman"/>
                <w:i/>
                <w:iCs/>
                <w:color w:val="FF0000"/>
                <w:sz w:val="16"/>
                <w:szCs w:val="16"/>
                <w:lang w:val="en-GB" w:eastAsia="en-GB"/>
              </w:rPr>
            </w:pPr>
          </w:p>
        </w:tc>
        <w:tc>
          <w:tcPr>
            <w:tcW w:w="3831" w:type="dxa"/>
            <w:gridSpan w:val="3"/>
            <w:tcBorders>
              <w:top w:val="nil"/>
              <w:left w:val="nil"/>
              <w:bottom w:val="double" w:sz="6" w:space="0" w:color="auto"/>
              <w:right w:val="single" w:sz="8" w:space="0" w:color="auto"/>
            </w:tcBorders>
            <w:shd w:val="clear" w:color="auto" w:fill="auto"/>
            <w:hideMark/>
          </w:tcPr>
          <w:p w14:paraId="7411E9D4" w14:textId="6CB082CD" w:rsidR="009E7AA5" w:rsidRPr="00664437" w:rsidRDefault="009E7AA5" w:rsidP="00E415DB">
            <w:pPr>
              <w:spacing w:after="0" w:line="240" w:lineRule="auto"/>
              <w:jc w:val="center"/>
              <w:rPr>
                <w:rFonts w:ascii="Calibri" w:eastAsia="Times New Roman" w:hAnsi="Calibri" w:cs="Times New Roman"/>
                <w:i/>
                <w:iCs/>
                <w:color w:val="FF0000"/>
                <w:sz w:val="16"/>
                <w:szCs w:val="16"/>
                <w:lang w:val="en-GB" w:eastAsia="en-GB"/>
              </w:rPr>
            </w:pPr>
          </w:p>
        </w:tc>
        <w:tc>
          <w:tcPr>
            <w:tcW w:w="2400" w:type="dxa"/>
            <w:gridSpan w:val="5"/>
            <w:tcBorders>
              <w:top w:val="single" w:sz="8" w:space="0" w:color="auto"/>
              <w:left w:val="nil"/>
              <w:bottom w:val="double" w:sz="6" w:space="0" w:color="auto"/>
              <w:right w:val="single" w:sz="8" w:space="0" w:color="000000"/>
            </w:tcBorders>
            <w:shd w:val="clear" w:color="auto" w:fill="auto"/>
            <w:hideMark/>
          </w:tcPr>
          <w:p w14:paraId="6E44723C" w14:textId="4A96F393" w:rsidR="009E7AA5" w:rsidRPr="00664437" w:rsidRDefault="009E7AA5" w:rsidP="00E415DB">
            <w:pPr>
              <w:spacing w:after="0" w:line="240" w:lineRule="auto"/>
              <w:jc w:val="center"/>
              <w:rPr>
                <w:rFonts w:ascii="Calibri" w:eastAsia="Times New Roman" w:hAnsi="Calibri" w:cs="Times New Roman"/>
                <w:b/>
                <w:bCs/>
                <w:color w:val="FF0000"/>
                <w:sz w:val="16"/>
                <w:szCs w:val="16"/>
                <w:lang w:val="en-GB" w:eastAsia="en-GB"/>
              </w:rPr>
            </w:pPr>
          </w:p>
        </w:tc>
        <w:tc>
          <w:tcPr>
            <w:tcW w:w="1425" w:type="dxa"/>
            <w:gridSpan w:val="2"/>
            <w:tcBorders>
              <w:top w:val="single" w:sz="8" w:space="0" w:color="auto"/>
              <w:left w:val="nil"/>
              <w:bottom w:val="double" w:sz="6" w:space="0" w:color="auto"/>
              <w:right w:val="single" w:sz="8" w:space="0" w:color="auto"/>
            </w:tcBorders>
            <w:shd w:val="clear" w:color="auto" w:fill="auto"/>
            <w:hideMark/>
          </w:tcPr>
          <w:p w14:paraId="52DF4A54" w14:textId="77777777" w:rsidR="009E7AA5" w:rsidRPr="00664437" w:rsidRDefault="009E7AA5" w:rsidP="00E415DB">
            <w:pPr>
              <w:spacing w:after="0" w:line="240" w:lineRule="auto"/>
              <w:jc w:val="center"/>
              <w:rPr>
                <w:rFonts w:ascii="Calibri" w:eastAsia="Times New Roman" w:hAnsi="Calibri" w:cs="Times New Roman"/>
                <w:b/>
                <w:bCs/>
                <w:color w:val="FF0000"/>
                <w:sz w:val="16"/>
                <w:szCs w:val="16"/>
                <w:lang w:val="en-GB" w:eastAsia="en-GB"/>
              </w:rPr>
            </w:pPr>
            <w:r w:rsidRPr="00664437">
              <w:rPr>
                <w:rFonts w:ascii="Calibri" w:eastAsia="Times New Roman" w:hAnsi="Calibri" w:cs="Times New Roman"/>
                <w:b/>
                <w:bCs/>
                <w:color w:val="FF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5B334CF5" w14:textId="6F284D4D" w:rsidR="009E7AA5" w:rsidRPr="00664437" w:rsidRDefault="00875AFF" w:rsidP="00E415DB">
            <w:pPr>
              <w:spacing w:after="0" w:line="240" w:lineRule="auto"/>
              <w:jc w:val="center"/>
              <w:rPr>
                <w:rFonts w:ascii="Calibri" w:eastAsia="Times New Roman" w:hAnsi="Calibri" w:cs="Times New Roman"/>
                <w:b/>
                <w:bCs/>
                <w:color w:val="FF0000"/>
                <w:sz w:val="16"/>
                <w:szCs w:val="16"/>
                <w:lang w:val="en-GB" w:eastAsia="en-GB"/>
              </w:rPr>
            </w:pPr>
            <w:r w:rsidRPr="00664437">
              <w:rPr>
                <w:rFonts w:ascii="Arial" w:hAnsi="Arial" w:cs="Arial"/>
                <w:color w:val="FF0000"/>
                <w:sz w:val="20"/>
                <w:szCs w:val="20"/>
              </w:rPr>
              <w:t>Yurtdışında</w:t>
            </w:r>
            <w:r w:rsidR="00E415DB">
              <w:rPr>
                <w:rFonts w:ascii="Arial" w:hAnsi="Arial" w:cs="Arial"/>
                <w:color w:val="FF0000"/>
                <w:sz w:val="20"/>
                <w:szCs w:val="20"/>
              </w:rPr>
              <w:t xml:space="preserve"> </w:t>
            </w:r>
            <w:r w:rsidRPr="00664437">
              <w:rPr>
                <w:rFonts w:ascii="Arial" w:hAnsi="Arial" w:cs="Arial"/>
                <w:color w:val="FF0000"/>
                <w:sz w:val="20"/>
                <w:szCs w:val="20"/>
              </w:rPr>
              <w:t>aldığınız</w:t>
            </w:r>
            <w:r w:rsidR="00E415DB">
              <w:rPr>
                <w:rFonts w:ascii="Arial" w:hAnsi="Arial" w:cs="Arial"/>
                <w:color w:val="FF0000"/>
                <w:sz w:val="20"/>
                <w:szCs w:val="20"/>
              </w:rPr>
              <w:t xml:space="preserve"> </w:t>
            </w:r>
            <w:r w:rsidRPr="00664437">
              <w:rPr>
                <w:rFonts w:ascii="Arial" w:hAnsi="Arial" w:cs="Arial"/>
                <w:color w:val="FF0000"/>
                <w:sz w:val="20"/>
                <w:szCs w:val="20"/>
              </w:rPr>
              <w:t>derslerin toplam</w:t>
            </w:r>
            <w:r w:rsidR="00E415DB">
              <w:rPr>
                <w:rFonts w:ascii="Arial" w:hAnsi="Arial" w:cs="Arial"/>
                <w:color w:val="FF0000"/>
                <w:sz w:val="20"/>
                <w:szCs w:val="20"/>
              </w:rPr>
              <w:t xml:space="preserve"> </w:t>
            </w:r>
            <w:r w:rsidRPr="00664437">
              <w:rPr>
                <w:rFonts w:ascii="Arial" w:hAnsi="Arial" w:cs="Arial"/>
                <w:color w:val="FF0000"/>
                <w:sz w:val="20"/>
                <w:szCs w:val="20"/>
              </w:rPr>
              <w:t>ECTSkredisi</w:t>
            </w:r>
          </w:p>
        </w:tc>
      </w:tr>
      <w:tr w:rsidR="00433B68" w:rsidRPr="00DA0FE7" w14:paraId="76E0B42C" w14:textId="77777777" w:rsidTr="00692424">
        <w:trPr>
          <w:trHeight w:val="75"/>
        </w:trPr>
        <w:tc>
          <w:tcPr>
            <w:tcW w:w="991" w:type="dxa"/>
            <w:tcBorders>
              <w:top w:val="nil"/>
              <w:left w:val="nil"/>
              <w:bottom w:val="nil"/>
              <w:right w:val="nil"/>
            </w:tcBorders>
            <w:shd w:val="clear" w:color="auto" w:fill="auto"/>
            <w:noWrap/>
            <w:vAlign w:val="bottom"/>
            <w:hideMark/>
          </w:tcPr>
          <w:p w14:paraId="0A049D33"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6E0F60C7" w14:textId="77777777" w:rsidR="00DA0FE7" w:rsidRDefault="00DA0FE7" w:rsidP="003F2100">
            <w:pPr>
              <w:spacing w:after="0" w:line="240" w:lineRule="auto"/>
              <w:rPr>
                <w:rFonts w:ascii="Calibri" w:eastAsia="Times New Roman" w:hAnsi="Calibri" w:cs="Times New Roman"/>
                <w:color w:val="000000"/>
                <w:sz w:val="16"/>
                <w:szCs w:val="16"/>
                <w:lang w:val="en-GB" w:eastAsia="en-GB"/>
              </w:rPr>
            </w:pPr>
          </w:p>
          <w:p w14:paraId="5F00956C" w14:textId="77777777" w:rsidR="00DA0FE7" w:rsidRPr="00335274"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34713610" w14:textId="77777777"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7633D7E1" w14:textId="77777777"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3DEDCB4C" w14:textId="77777777"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669D067D" w14:textId="77777777"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310EC81F" w14:textId="77777777"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tcBorders>
              <w:top w:val="nil"/>
              <w:left w:val="nil"/>
              <w:bottom w:val="nil"/>
              <w:right w:val="nil"/>
            </w:tcBorders>
            <w:shd w:val="clear" w:color="auto" w:fill="auto"/>
            <w:noWrap/>
            <w:vAlign w:val="bottom"/>
            <w:hideMark/>
          </w:tcPr>
          <w:p w14:paraId="1F201785" w14:textId="77777777"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2D32FD05" w14:textId="77777777"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18216908" w14:textId="77777777" w:rsidR="00433B68" w:rsidRPr="00335274"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54C724EE" w14:textId="77777777" w:rsidR="00433B68" w:rsidRPr="00335274" w:rsidRDefault="00433B68" w:rsidP="003F2100">
            <w:pPr>
              <w:spacing w:after="0" w:line="240" w:lineRule="auto"/>
              <w:rPr>
                <w:rFonts w:ascii="Calibri" w:eastAsia="Times New Roman" w:hAnsi="Calibri" w:cs="Times New Roman"/>
                <w:color w:val="000000"/>
                <w:lang w:val="en-GB" w:eastAsia="en-GB"/>
              </w:rPr>
            </w:pPr>
          </w:p>
        </w:tc>
      </w:tr>
      <w:tr w:rsidR="00433B68" w:rsidRPr="00A66729" w14:paraId="26EA5FF7"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256CE38A" w14:textId="77777777"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5D61D9CE" w14:textId="77777777" w:rsidR="00433B68" w:rsidRDefault="00433B68" w:rsidP="003F210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 xml:space="preserve">Recognition </w:t>
            </w:r>
            <w:r w:rsidR="009E7AA5" w:rsidRPr="00335274">
              <w:rPr>
                <w:rFonts w:ascii="Calibri" w:eastAsia="Times New Roman" w:hAnsi="Calibri" w:cs="Times New Roman"/>
                <w:b/>
                <w:bCs/>
                <w:i/>
                <w:iCs/>
                <w:color w:val="000000"/>
                <w:sz w:val="16"/>
                <w:szCs w:val="16"/>
                <w:lang w:val="en-GB" w:eastAsia="en-GB"/>
              </w:rPr>
              <w:t xml:space="preserve">Outcomes </w:t>
            </w:r>
            <w:r w:rsidRPr="00335274">
              <w:rPr>
                <w:rFonts w:ascii="Calibri" w:eastAsia="Times New Roman" w:hAnsi="Calibri" w:cs="Times New Roman"/>
                <w:b/>
                <w:bCs/>
                <w:i/>
                <w:iCs/>
                <w:color w:val="000000"/>
                <w:sz w:val="16"/>
                <w:szCs w:val="16"/>
                <w:lang w:val="en-GB" w:eastAsia="en-GB"/>
              </w:rPr>
              <w:t>at Sending Institution</w:t>
            </w:r>
          </w:p>
          <w:p w14:paraId="0DEDA847" w14:textId="77777777" w:rsidR="004F6083" w:rsidRPr="00335274"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715D699B" w14:textId="77777777" w:rsidR="00BF7181"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lastRenderedPageBreak/>
              <w:t>Start and end dates of the study period: f</w:t>
            </w:r>
            <w:r w:rsidR="00CB4386">
              <w:rPr>
                <w:rFonts w:ascii="Calibri" w:eastAsia="Times New Roman" w:hAnsi="Calibri" w:cs="Times New Roman"/>
                <w:b/>
                <w:bCs/>
                <w:iCs/>
                <w:color w:val="000000"/>
                <w:sz w:val="16"/>
                <w:szCs w:val="16"/>
                <w:lang w:val="en-GB" w:eastAsia="en-GB"/>
              </w:rPr>
              <w:t>rom [day/month/year] ……………. to</w:t>
            </w:r>
            <w:r w:rsidRPr="00335274">
              <w:rPr>
                <w:rFonts w:ascii="Calibri" w:eastAsia="Times New Roman" w:hAnsi="Calibri" w:cs="Times New Roman"/>
                <w:b/>
                <w:bCs/>
                <w:iCs/>
                <w:color w:val="000000"/>
                <w:sz w:val="16"/>
                <w:szCs w:val="16"/>
                <w:lang w:val="en-GB" w:eastAsia="en-GB"/>
              </w:rPr>
              <w:t xml:space="preserve"> [day/month/year] …………….</w:t>
            </w:r>
          </w:p>
          <w:p w14:paraId="27A959E5" w14:textId="594F9949" w:rsidR="004F6083" w:rsidRPr="00335274" w:rsidRDefault="00F86C3E" w:rsidP="003F2100">
            <w:pPr>
              <w:spacing w:after="0" w:line="240" w:lineRule="auto"/>
              <w:jc w:val="center"/>
              <w:rPr>
                <w:rFonts w:ascii="Calibri" w:eastAsia="Times New Roman" w:hAnsi="Calibri" w:cs="Times New Roman"/>
                <w:b/>
                <w:bCs/>
                <w:i/>
                <w:iCs/>
                <w:color w:val="000000"/>
                <w:sz w:val="16"/>
                <w:szCs w:val="16"/>
                <w:lang w:val="en-GB" w:eastAsia="en-GB"/>
              </w:rPr>
            </w:pPr>
            <w:r>
              <w:rPr>
                <w:rFonts w:ascii="Arial" w:hAnsi="Arial" w:cs="Arial"/>
                <w:sz w:val="20"/>
                <w:szCs w:val="20"/>
                <w:highlight w:val="yellow"/>
              </w:rPr>
              <w:t>G</w:t>
            </w:r>
            <w:r w:rsidR="00875AFF" w:rsidRPr="00664437">
              <w:rPr>
                <w:rFonts w:ascii="Arial" w:hAnsi="Arial" w:cs="Arial"/>
                <w:sz w:val="20"/>
                <w:szCs w:val="20"/>
                <w:highlight w:val="yellow"/>
              </w:rPr>
              <w:t>itmeden</w:t>
            </w:r>
            <w:r>
              <w:rPr>
                <w:rFonts w:ascii="Arial" w:hAnsi="Arial" w:cs="Arial"/>
                <w:sz w:val="20"/>
                <w:szCs w:val="20"/>
                <w:highlight w:val="yellow"/>
              </w:rPr>
              <w:t xml:space="preserve"> </w:t>
            </w:r>
            <w:r w:rsidR="00875AFF" w:rsidRPr="00664437">
              <w:rPr>
                <w:rFonts w:ascii="Arial" w:hAnsi="Arial" w:cs="Arial"/>
                <w:sz w:val="20"/>
                <w:szCs w:val="20"/>
                <w:highlight w:val="yellow"/>
              </w:rPr>
              <w:t>önceki</w:t>
            </w:r>
            <w:r>
              <w:rPr>
                <w:rFonts w:ascii="Arial" w:hAnsi="Arial" w:cs="Arial"/>
                <w:sz w:val="20"/>
                <w:szCs w:val="20"/>
                <w:highlight w:val="yellow"/>
              </w:rPr>
              <w:t xml:space="preserve"> </w:t>
            </w:r>
            <w:r w:rsidR="00875AFF" w:rsidRPr="00664437">
              <w:rPr>
                <w:rFonts w:ascii="Arial" w:hAnsi="Arial" w:cs="Arial"/>
                <w:sz w:val="20"/>
                <w:szCs w:val="20"/>
                <w:highlight w:val="yellow"/>
              </w:rPr>
              <w:t>davet</w:t>
            </w:r>
            <w:r>
              <w:rPr>
                <w:rFonts w:ascii="Arial" w:hAnsi="Arial" w:cs="Arial"/>
                <w:sz w:val="20"/>
                <w:szCs w:val="20"/>
                <w:highlight w:val="yellow"/>
              </w:rPr>
              <w:t xml:space="preserve"> </w:t>
            </w:r>
            <w:r w:rsidR="00875AFF" w:rsidRPr="00664437">
              <w:rPr>
                <w:rFonts w:ascii="Arial" w:hAnsi="Arial" w:cs="Arial"/>
                <w:sz w:val="20"/>
                <w:szCs w:val="20"/>
                <w:highlight w:val="yellow"/>
              </w:rPr>
              <w:t>mektubunuzda da yer alan eğitim</w:t>
            </w:r>
            <w:r>
              <w:rPr>
                <w:rFonts w:ascii="Arial" w:hAnsi="Arial" w:cs="Arial"/>
                <w:sz w:val="20"/>
                <w:szCs w:val="20"/>
                <w:highlight w:val="yellow"/>
              </w:rPr>
              <w:t xml:space="preserve"> </w:t>
            </w:r>
            <w:r w:rsidR="00875AFF" w:rsidRPr="00664437">
              <w:rPr>
                <w:rFonts w:ascii="Arial" w:hAnsi="Arial" w:cs="Arial"/>
                <w:sz w:val="20"/>
                <w:szCs w:val="20"/>
                <w:highlight w:val="yellow"/>
              </w:rPr>
              <w:t>döneminizin</w:t>
            </w:r>
            <w:r>
              <w:rPr>
                <w:rFonts w:ascii="Arial" w:hAnsi="Arial" w:cs="Arial"/>
                <w:sz w:val="20"/>
                <w:szCs w:val="20"/>
                <w:highlight w:val="yellow"/>
              </w:rPr>
              <w:t xml:space="preserve"> </w:t>
            </w:r>
            <w:r w:rsidR="00875AFF" w:rsidRPr="00664437">
              <w:rPr>
                <w:rFonts w:ascii="Arial" w:hAnsi="Arial" w:cs="Arial"/>
                <w:sz w:val="20"/>
                <w:szCs w:val="20"/>
                <w:highlight w:val="yellow"/>
              </w:rPr>
              <w:t>başlangıç</w:t>
            </w:r>
            <w:r>
              <w:rPr>
                <w:rFonts w:ascii="Arial" w:hAnsi="Arial" w:cs="Arial"/>
                <w:sz w:val="20"/>
                <w:szCs w:val="20"/>
                <w:highlight w:val="yellow"/>
              </w:rPr>
              <w:t xml:space="preserve"> </w:t>
            </w:r>
            <w:r w:rsidR="00875AFF" w:rsidRPr="00664437">
              <w:rPr>
                <w:rFonts w:ascii="Arial" w:hAnsi="Arial" w:cs="Arial"/>
                <w:sz w:val="20"/>
                <w:szCs w:val="20"/>
                <w:highlight w:val="yellow"/>
              </w:rPr>
              <w:t>ve</w:t>
            </w:r>
            <w:r>
              <w:rPr>
                <w:rFonts w:ascii="Arial" w:hAnsi="Arial" w:cs="Arial"/>
                <w:sz w:val="20"/>
                <w:szCs w:val="20"/>
                <w:highlight w:val="yellow"/>
              </w:rPr>
              <w:t xml:space="preserve"> </w:t>
            </w:r>
            <w:r w:rsidR="00875AFF" w:rsidRPr="00664437">
              <w:rPr>
                <w:rFonts w:ascii="Arial" w:hAnsi="Arial" w:cs="Arial"/>
                <w:sz w:val="20"/>
                <w:szCs w:val="20"/>
                <w:highlight w:val="yellow"/>
              </w:rPr>
              <w:t>bitiş tarihlerini</w:t>
            </w:r>
            <w:r>
              <w:rPr>
                <w:rFonts w:ascii="Arial" w:hAnsi="Arial" w:cs="Arial"/>
                <w:sz w:val="20"/>
                <w:szCs w:val="20"/>
                <w:highlight w:val="yellow"/>
              </w:rPr>
              <w:t xml:space="preserve"> </w:t>
            </w:r>
            <w:r w:rsidR="00875AFF" w:rsidRPr="00664437">
              <w:rPr>
                <w:rFonts w:ascii="Arial" w:hAnsi="Arial" w:cs="Arial"/>
                <w:sz w:val="20"/>
                <w:szCs w:val="20"/>
                <w:highlight w:val="yellow"/>
              </w:rPr>
              <w:t>gün,ay,yıl</w:t>
            </w:r>
            <w:r>
              <w:rPr>
                <w:rFonts w:ascii="Arial" w:hAnsi="Arial" w:cs="Arial"/>
                <w:sz w:val="20"/>
                <w:szCs w:val="20"/>
                <w:highlight w:val="yellow"/>
              </w:rPr>
              <w:t xml:space="preserve"> </w:t>
            </w:r>
            <w:r w:rsidR="00875AFF" w:rsidRPr="00664437">
              <w:rPr>
                <w:rFonts w:ascii="Arial" w:hAnsi="Arial" w:cs="Arial"/>
                <w:sz w:val="20"/>
                <w:szCs w:val="20"/>
                <w:highlight w:val="yellow"/>
              </w:rPr>
              <w:t>olarak</w:t>
            </w:r>
            <w:r>
              <w:rPr>
                <w:rFonts w:ascii="Arial" w:hAnsi="Arial" w:cs="Arial"/>
                <w:sz w:val="20"/>
                <w:szCs w:val="20"/>
                <w:highlight w:val="yellow"/>
              </w:rPr>
              <w:t xml:space="preserve"> </w:t>
            </w:r>
            <w:r w:rsidR="00875AFF" w:rsidRPr="00664437">
              <w:rPr>
                <w:rFonts w:ascii="Arial" w:hAnsi="Arial" w:cs="Arial"/>
                <w:sz w:val="20"/>
                <w:szCs w:val="20"/>
                <w:highlight w:val="yellow"/>
              </w:rPr>
              <w:t>yazınız</w:t>
            </w:r>
          </w:p>
        </w:tc>
      </w:tr>
      <w:tr w:rsidR="009E7AA5" w:rsidRPr="00A66729" w14:paraId="4C1A5D83" w14:textId="77777777" w:rsidTr="00DA0FE7">
        <w:trPr>
          <w:trHeight w:val="386"/>
        </w:trPr>
        <w:tc>
          <w:tcPr>
            <w:tcW w:w="991" w:type="dxa"/>
            <w:vMerge w:val="restart"/>
            <w:tcBorders>
              <w:top w:val="nil"/>
              <w:left w:val="double" w:sz="6" w:space="0" w:color="auto"/>
              <w:right w:val="nil"/>
            </w:tcBorders>
            <w:shd w:val="clear" w:color="auto" w:fill="auto"/>
            <w:hideMark/>
          </w:tcPr>
          <w:p w14:paraId="08703BEF"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lastRenderedPageBreak/>
              <w:t xml:space="preserve">Table </w:t>
            </w:r>
            <w:r w:rsidR="009A3FD1">
              <w:rPr>
                <w:rFonts w:ascii="Calibri" w:eastAsia="Times New Roman" w:hAnsi="Calibri" w:cs="Times New Roman"/>
                <w:b/>
                <w:bCs/>
                <w:color w:val="000000"/>
                <w:sz w:val="16"/>
                <w:szCs w:val="16"/>
                <w:lang w:val="en-GB" w:eastAsia="en-GB"/>
              </w:rPr>
              <w:t>D</w:t>
            </w:r>
          </w:p>
          <w:p w14:paraId="54B7F1F3"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14:paraId="2FC9E4F9"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F61FB4C" w14:textId="77777777" w:rsidR="009E7AA5" w:rsidRPr="00335274"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F28075" w14:textId="77777777" w:rsidR="009E7AA5" w:rsidRPr="00335274"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14:paraId="1E36C712"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Title of recognised component</w:t>
            </w:r>
            <w:r w:rsidRPr="002955C5">
              <w:rPr>
                <w:rFonts w:ascii="Calibri" w:eastAsia="Times New Roman" w:hAnsi="Calibri" w:cs="Times New Roman"/>
                <w:bCs/>
                <w:color w:val="000000"/>
                <w:sz w:val="16"/>
                <w:szCs w:val="16"/>
                <w:lang w:val="en-GB" w:eastAsia="en-GB"/>
              </w:rPr>
              <w:t xml:space="preserve"> (as indicated in the course catalogue) </w:t>
            </w:r>
            <w:r w:rsidRPr="00335274">
              <w:rPr>
                <w:rFonts w:ascii="Calibri" w:eastAsia="Times New Roman" w:hAnsi="Calibri" w:cs="Times New Roman"/>
                <w:b/>
                <w:bCs/>
                <w:color w:val="000000"/>
                <w:sz w:val="16"/>
                <w:szCs w:val="16"/>
                <w:lang w:val="en-GB" w:eastAsia="en-GB"/>
              </w:rPr>
              <w:t>at the sending institution</w:t>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367FCAB7"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w:t>
            </w:r>
          </w:p>
        </w:tc>
        <w:tc>
          <w:tcPr>
            <w:tcW w:w="2422" w:type="dxa"/>
            <w:gridSpan w:val="4"/>
            <w:tcBorders>
              <w:top w:val="single" w:sz="8" w:space="0" w:color="auto"/>
              <w:left w:val="single" w:sz="8" w:space="0" w:color="auto"/>
              <w:bottom w:val="single" w:sz="8" w:space="0" w:color="auto"/>
              <w:right w:val="double" w:sz="6" w:space="0" w:color="000000"/>
            </w:tcBorders>
            <w:vAlign w:val="center"/>
          </w:tcPr>
          <w:p w14:paraId="5F90ABC4" w14:textId="77777777" w:rsidR="009E7AA5" w:rsidRPr="00335274" w:rsidRDefault="00461303" w:rsidP="004F60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009E7AA5" w:rsidRPr="00335274">
              <w:rPr>
                <w:rFonts w:ascii="Calibri" w:eastAsia="Times New Roman" w:hAnsi="Calibri" w:cs="Times New Roman"/>
                <w:b/>
                <w:bCs/>
                <w:color w:val="000000"/>
                <w:sz w:val="16"/>
                <w:szCs w:val="16"/>
                <w:lang w:val="en-GB" w:eastAsia="en-GB"/>
              </w:rPr>
              <w:t xml:space="preserve">ing Institution Grade </w:t>
            </w:r>
            <w:r w:rsidR="00DA0FE7">
              <w:rPr>
                <w:rFonts w:ascii="Calibri" w:eastAsia="Times New Roman" w:hAnsi="Calibri" w:cs="Times New Roman"/>
                <w:b/>
                <w:bCs/>
                <w:color w:val="000000"/>
                <w:sz w:val="16"/>
                <w:szCs w:val="16"/>
                <w:lang w:val="en-GB" w:eastAsia="en-GB"/>
              </w:rPr>
              <w:br/>
            </w:r>
            <w:r w:rsidR="009E7AA5" w:rsidRPr="00DA0FE7">
              <w:rPr>
                <w:rFonts w:ascii="Calibri" w:eastAsia="Times New Roman" w:hAnsi="Calibri" w:cs="Times New Roman"/>
                <w:bCs/>
                <w:color w:val="000000"/>
                <w:sz w:val="16"/>
                <w:szCs w:val="16"/>
                <w:lang w:val="en-GB" w:eastAsia="en-GB"/>
              </w:rPr>
              <w:t>(if applicable)</w:t>
            </w:r>
          </w:p>
        </w:tc>
      </w:tr>
      <w:tr w:rsidR="009E7AA5" w:rsidRPr="00A66729" w14:paraId="1C905C99" w14:textId="77777777" w:rsidTr="00DA0FE7">
        <w:trPr>
          <w:trHeight w:val="89"/>
        </w:trPr>
        <w:tc>
          <w:tcPr>
            <w:tcW w:w="991" w:type="dxa"/>
            <w:vMerge/>
            <w:tcBorders>
              <w:left w:val="double" w:sz="6" w:space="0" w:color="auto"/>
              <w:right w:val="nil"/>
            </w:tcBorders>
            <w:shd w:val="clear" w:color="auto" w:fill="auto"/>
            <w:noWrap/>
            <w:vAlign w:val="bottom"/>
            <w:hideMark/>
          </w:tcPr>
          <w:p w14:paraId="2A82463B"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2CCFE87" w14:textId="358FB222" w:rsidR="009E7AA5" w:rsidRPr="00664437" w:rsidRDefault="009E7AA5" w:rsidP="003F2100">
            <w:pPr>
              <w:spacing w:after="0" w:line="240" w:lineRule="auto"/>
              <w:rPr>
                <w:rFonts w:ascii="Calibri" w:eastAsia="Times New Roman" w:hAnsi="Calibri" w:cs="Times New Roman"/>
                <w:color w:val="FF0000"/>
                <w:sz w:val="16"/>
                <w:szCs w:val="16"/>
                <w:lang w:val="en-GB" w:eastAsia="en-GB"/>
              </w:rPr>
            </w:pPr>
            <w:r w:rsidRPr="00664437">
              <w:rPr>
                <w:rFonts w:ascii="Calibri" w:eastAsia="Times New Roman" w:hAnsi="Calibri" w:cs="Times New Roman"/>
                <w:color w:val="FF0000"/>
                <w:sz w:val="16"/>
                <w:szCs w:val="16"/>
                <w:lang w:val="en-GB" w:eastAsia="en-GB"/>
              </w:rPr>
              <w:t> </w:t>
            </w:r>
            <w:r w:rsidR="00875AFF" w:rsidRPr="00664437">
              <w:rPr>
                <w:rFonts w:ascii="Arial" w:hAnsi="Arial" w:cs="Arial"/>
                <w:color w:val="FF0000"/>
                <w:sz w:val="17"/>
                <w:szCs w:val="17"/>
              </w:rPr>
              <w:t>Yurt dışında aldığınız derse üniversitemizde eşdeğer sayılan dersin kodunu yazınız.</w:t>
            </w:r>
          </w:p>
        </w:tc>
        <w:tc>
          <w:tcPr>
            <w:tcW w:w="4671" w:type="dxa"/>
            <w:gridSpan w:val="5"/>
            <w:tcBorders>
              <w:top w:val="nil"/>
              <w:left w:val="nil"/>
              <w:bottom w:val="nil"/>
              <w:right w:val="single" w:sz="8" w:space="0" w:color="auto"/>
            </w:tcBorders>
            <w:shd w:val="clear" w:color="auto" w:fill="auto"/>
            <w:vAlign w:val="center"/>
            <w:hideMark/>
          </w:tcPr>
          <w:p w14:paraId="6D4D6A9D" w14:textId="1441D002" w:rsidR="009E7AA5" w:rsidRPr="00664437" w:rsidRDefault="009E7AA5" w:rsidP="003F2100">
            <w:pPr>
              <w:spacing w:after="0" w:line="240" w:lineRule="auto"/>
              <w:rPr>
                <w:rFonts w:ascii="Calibri" w:eastAsia="Times New Roman" w:hAnsi="Calibri" w:cs="Times New Roman"/>
                <w:b/>
                <w:bCs/>
                <w:color w:val="FF0000"/>
                <w:sz w:val="16"/>
                <w:szCs w:val="16"/>
                <w:lang w:val="en-GB" w:eastAsia="en-GB"/>
              </w:rPr>
            </w:pPr>
            <w:r w:rsidRPr="00664437">
              <w:rPr>
                <w:rFonts w:ascii="Calibri" w:eastAsia="Times New Roman" w:hAnsi="Calibri" w:cs="Times New Roman"/>
                <w:b/>
                <w:bCs/>
                <w:color w:val="FF0000"/>
                <w:sz w:val="16"/>
                <w:szCs w:val="16"/>
                <w:lang w:val="en-GB" w:eastAsia="en-GB"/>
              </w:rPr>
              <w:t> </w:t>
            </w:r>
            <w:r w:rsidR="00875AFF" w:rsidRPr="00664437">
              <w:rPr>
                <w:rFonts w:ascii="Arial" w:hAnsi="Arial" w:cs="Arial"/>
                <w:color w:val="FF0000"/>
                <w:sz w:val="20"/>
                <w:szCs w:val="20"/>
              </w:rPr>
              <w:t>Yurt dışında aldığınız derse üniversitemizde eşdeğer sayılan dersin adını yazınız. Bu kısma eşdeğer sayılan derslerin isimleri İngilizce olarak yazılmalıdır. Derslerin İngilizce isimlerine öğrenci işlerinden İngilizce transcript alarak ulaşabilirsiniz</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14:paraId="4E00069D" w14:textId="61338BEF" w:rsidR="009E7AA5" w:rsidRPr="00664437" w:rsidRDefault="009E7AA5" w:rsidP="003F2100">
            <w:pPr>
              <w:spacing w:after="0" w:line="240" w:lineRule="auto"/>
              <w:jc w:val="center"/>
              <w:rPr>
                <w:rFonts w:ascii="Calibri" w:eastAsia="Times New Roman" w:hAnsi="Calibri" w:cs="Times New Roman"/>
                <w:b/>
                <w:bCs/>
                <w:color w:val="FF0000"/>
                <w:sz w:val="16"/>
                <w:szCs w:val="16"/>
                <w:lang w:val="en-GB" w:eastAsia="en-GB"/>
              </w:rPr>
            </w:pPr>
            <w:r w:rsidRPr="00664437">
              <w:rPr>
                <w:rFonts w:ascii="Calibri" w:eastAsia="Times New Roman" w:hAnsi="Calibri" w:cs="Times New Roman"/>
                <w:b/>
                <w:bCs/>
                <w:color w:val="FF0000"/>
                <w:sz w:val="16"/>
                <w:szCs w:val="16"/>
                <w:lang w:val="en-GB" w:eastAsia="en-GB"/>
              </w:rPr>
              <w:t> </w:t>
            </w:r>
            <w:r w:rsidR="00875AFF" w:rsidRPr="00664437">
              <w:rPr>
                <w:rFonts w:ascii="Arial" w:hAnsi="Arial" w:cs="Arial"/>
                <w:color w:val="FF0000"/>
                <w:sz w:val="20"/>
                <w:szCs w:val="20"/>
              </w:rPr>
              <w:t>Yurt dışında aldığınız derse üniversitemizde eşdeğer sayılan dersin</w:t>
            </w:r>
            <w:r w:rsidR="003B3F5B">
              <w:rPr>
                <w:rFonts w:ascii="Arial" w:hAnsi="Arial" w:cs="Arial"/>
                <w:color w:val="FF0000"/>
                <w:sz w:val="20"/>
                <w:szCs w:val="20"/>
              </w:rPr>
              <w:t xml:space="preserve"> </w:t>
            </w:r>
            <w:r w:rsidR="00875AFF" w:rsidRPr="00664437">
              <w:rPr>
                <w:rFonts w:ascii="Arial" w:hAnsi="Arial" w:cs="Arial"/>
                <w:color w:val="FF0000"/>
                <w:sz w:val="20"/>
                <w:szCs w:val="20"/>
              </w:rPr>
              <w:t>ECTS kredisi</w:t>
            </w:r>
          </w:p>
        </w:tc>
        <w:tc>
          <w:tcPr>
            <w:tcW w:w="2422" w:type="dxa"/>
            <w:gridSpan w:val="4"/>
            <w:tcBorders>
              <w:top w:val="single" w:sz="8" w:space="0" w:color="auto"/>
              <w:left w:val="single" w:sz="8" w:space="0" w:color="auto"/>
              <w:bottom w:val="single" w:sz="8" w:space="0" w:color="auto"/>
              <w:right w:val="double" w:sz="6" w:space="0" w:color="000000"/>
            </w:tcBorders>
          </w:tcPr>
          <w:p w14:paraId="720A9F5B" w14:textId="28DF3516" w:rsidR="009E7AA5" w:rsidRPr="00664437" w:rsidRDefault="00875AFF" w:rsidP="003F2100">
            <w:pPr>
              <w:spacing w:after="0" w:line="240" w:lineRule="auto"/>
              <w:jc w:val="center"/>
              <w:rPr>
                <w:rFonts w:ascii="Calibri" w:eastAsia="Times New Roman" w:hAnsi="Calibri" w:cs="Times New Roman"/>
                <w:b/>
                <w:bCs/>
                <w:color w:val="FF0000"/>
                <w:sz w:val="16"/>
                <w:szCs w:val="16"/>
                <w:lang w:val="en-GB" w:eastAsia="en-GB"/>
              </w:rPr>
            </w:pPr>
            <w:r w:rsidRPr="00664437">
              <w:rPr>
                <w:rFonts w:ascii="Arial" w:hAnsi="Arial" w:cs="Arial"/>
                <w:color w:val="FF0000"/>
                <w:sz w:val="20"/>
                <w:szCs w:val="20"/>
              </w:rPr>
              <w:t>Yurtdışında</w:t>
            </w:r>
            <w:r w:rsidR="00D3402E">
              <w:rPr>
                <w:rFonts w:ascii="Arial" w:hAnsi="Arial" w:cs="Arial"/>
                <w:color w:val="FF0000"/>
                <w:sz w:val="20"/>
                <w:szCs w:val="20"/>
              </w:rPr>
              <w:t xml:space="preserve"> </w:t>
            </w:r>
            <w:r w:rsidRPr="00664437">
              <w:rPr>
                <w:rFonts w:ascii="Arial" w:hAnsi="Arial" w:cs="Arial"/>
                <w:color w:val="FF0000"/>
                <w:sz w:val="20"/>
                <w:szCs w:val="20"/>
              </w:rPr>
              <w:t>aldığınız</w:t>
            </w:r>
            <w:r w:rsidR="00D3402E">
              <w:rPr>
                <w:rFonts w:ascii="Arial" w:hAnsi="Arial" w:cs="Arial"/>
                <w:color w:val="FF0000"/>
                <w:sz w:val="20"/>
                <w:szCs w:val="20"/>
              </w:rPr>
              <w:t xml:space="preserve"> </w:t>
            </w:r>
            <w:r w:rsidRPr="00664437">
              <w:rPr>
                <w:rFonts w:ascii="Arial" w:hAnsi="Arial" w:cs="Arial"/>
                <w:color w:val="FF0000"/>
                <w:sz w:val="20"/>
                <w:szCs w:val="20"/>
              </w:rPr>
              <w:t>ders</w:t>
            </w:r>
            <w:r w:rsidR="00D3402E">
              <w:rPr>
                <w:rFonts w:ascii="Arial" w:hAnsi="Arial" w:cs="Arial"/>
                <w:color w:val="FF0000"/>
                <w:sz w:val="20"/>
                <w:szCs w:val="20"/>
              </w:rPr>
              <w:t xml:space="preserve"> </w:t>
            </w:r>
            <w:r w:rsidRPr="00664437">
              <w:rPr>
                <w:rFonts w:ascii="Arial" w:hAnsi="Arial" w:cs="Arial"/>
                <w:color w:val="FF0000"/>
                <w:sz w:val="20"/>
                <w:szCs w:val="20"/>
              </w:rPr>
              <w:t>notunu</w:t>
            </w:r>
            <w:r w:rsidR="00D3402E">
              <w:rPr>
                <w:rFonts w:ascii="Arial" w:hAnsi="Arial" w:cs="Arial"/>
                <w:color w:val="FF0000"/>
                <w:sz w:val="20"/>
                <w:szCs w:val="20"/>
              </w:rPr>
              <w:t xml:space="preserve"> </w:t>
            </w:r>
            <w:r w:rsidRPr="00664437">
              <w:rPr>
                <w:rFonts w:ascii="Arial" w:hAnsi="Arial" w:cs="Arial"/>
                <w:color w:val="FF0000"/>
                <w:sz w:val="20"/>
                <w:szCs w:val="20"/>
              </w:rPr>
              <w:t>nüniversitemizde</w:t>
            </w:r>
            <w:r w:rsidR="00D3402E">
              <w:rPr>
                <w:rFonts w:ascii="Arial" w:hAnsi="Arial" w:cs="Arial"/>
                <w:color w:val="FF0000"/>
                <w:sz w:val="20"/>
                <w:szCs w:val="20"/>
              </w:rPr>
              <w:t xml:space="preserve"> </w:t>
            </w:r>
            <w:r w:rsidRPr="00664437">
              <w:rPr>
                <w:rFonts w:ascii="Arial" w:hAnsi="Arial" w:cs="Arial"/>
                <w:color w:val="FF0000"/>
                <w:sz w:val="20"/>
                <w:szCs w:val="20"/>
              </w:rPr>
              <w:t>eşdeğer</w:t>
            </w:r>
            <w:r w:rsidR="00D3402E">
              <w:rPr>
                <w:rFonts w:ascii="Arial" w:hAnsi="Arial" w:cs="Arial"/>
                <w:color w:val="FF0000"/>
                <w:sz w:val="20"/>
                <w:szCs w:val="20"/>
              </w:rPr>
              <w:t xml:space="preserve"> </w:t>
            </w:r>
            <w:r w:rsidRPr="00664437">
              <w:rPr>
                <w:rFonts w:ascii="Arial" w:hAnsi="Arial" w:cs="Arial"/>
                <w:color w:val="FF0000"/>
                <w:sz w:val="20"/>
                <w:szCs w:val="20"/>
              </w:rPr>
              <w:t>notu</w:t>
            </w:r>
          </w:p>
        </w:tc>
      </w:tr>
      <w:tr w:rsidR="009E7AA5" w:rsidRPr="00A66729" w14:paraId="592A26C0" w14:textId="77777777" w:rsidTr="00DA0FE7">
        <w:trPr>
          <w:trHeight w:val="163"/>
        </w:trPr>
        <w:tc>
          <w:tcPr>
            <w:tcW w:w="991" w:type="dxa"/>
            <w:vMerge/>
            <w:tcBorders>
              <w:left w:val="double" w:sz="6" w:space="0" w:color="auto"/>
              <w:right w:val="nil"/>
            </w:tcBorders>
            <w:shd w:val="clear" w:color="auto" w:fill="auto"/>
            <w:noWrap/>
            <w:vAlign w:val="bottom"/>
            <w:hideMark/>
          </w:tcPr>
          <w:p w14:paraId="693D1AD8"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3BB253" w14:textId="7F0E8F9F" w:rsidR="009E7AA5" w:rsidRPr="00664437" w:rsidRDefault="009E7AA5" w:rsidP="003F2100">
            <w:pPr>
              <w:spacing w:after="0" w:line="240" w:lineRule="auto"/>
              <w:rPr>
                <w:rFonts w:ascii="Calibri" w:eastAsia="Times New Roman" w:hAnsi="Calibri" w:cs="Times New Roman"/>
                <w:color w:val="FF0000"/>
                <w:sz w:val="16"/>
                <w:szCs w:val="16"/>
                <w:lang w:val="en-GB" w:eastAsia="en-GB"/>
              </w:rPr>
            </w:pPr>
            <w:r w:rsidRPr="00664437">
              <w:rPr>
                <w:rFonts w:ascii="Calibri" w:eastAsia="Times New Roman" w:hAnsi="Calibri" w:cs="Times New Roman"/>
                <w:color w:val="FF0000"/>
                <w:sz w:val="16"/>
                <w:szCs w:val="16"/>
                <w:lang w:val="en-GB" w:eastAsia="en-GB"/>
              </w:rPr>
              <w:t> </w:t>
            </w:r>
            <w:r w:rsidR="00875AFF" w:rsidRPr="00664437">
              <w:rPr>
                <w:rFonts w:ascii="Arial" w:hAnsi="Arial" w:cs="Arial"/>
                <w:color w:val="FF0000"/>
                <w:sz w:val="17"/>
                <w:szCs w:val="17"/>
              </w:rPr>
              <w:t>Yurt dışında aldığınız derse üniversitemizde eşdeğer sayılan dersin kodunu yazınız.</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14:paraId="5534FC88" w14:textId="6FBA9E09" w:rsidR="009E7AA5" w:rsidRPr="00664437" w:rsidRDefault="009E7AA5" w:rsidP="003F2100">
            <w:pPr>
              <w:spacing w:after="0" w:line="240" w:lineRule="auto"/>
              <w:rPr>
                <w:rFonts w:ascii="Calibri" w:eastAsia="Times New Roman" w:hAnsi="Calibri" w:cs="Times New Roman"/>
                <w:b/>
                <w:bCs/>
                <w:color w:val="FF0000"/>
                <w:sz w:val="16"/>
                <w:szCs w:val="16"/>
                <w:lang w:val="en-GB" w:eastAsia="en-GB"/>
              </w:rPr>
            </w:pPr>
            <w:r w:rsidRPr="00664437">
              <w:rPr>
                <w:rFonts w:ascii="Calibri" w:eastAsia="Times New Roman" w:hAnsi="Calibri" w:cs="Times New Roman"/>
                <w:b/>
                <w:bCs/>
                <w:color w:val="FF0000"/>
                <w:sz w:val="16"/>
                <w:szCs w:val="16"/>
                <w:lang w:val="en-GB" w:eastAsia="en-GB"/>
              </w:rPr>
              <w:t> </w:t>
            </w:r>
            <w:r w:rsidR="00875AFF" w:rsidRPr="00664437">
              <w:rPr>
                <w:rFonts w:ascii="Arial" w:hAnsi="Arial" w:cs="Arial"/>
                <w:color w:val="FF0000"/>
                <w:sz w:val="20"/>
                <w:szCs w:val="20"/>
              </w:rPr>
              <w:t>Yurt dışında aldığınız derse üniversitemizde eşdeğer sayılan dersin adını yazınız. Bu kısma eşdeğer sayılan derslerin isimleri İngilizce olarak yazılmalıdır. Derslerin İngilizce isimlerine öğrenci işlerinden İngilizce transcript alarak ulaşabilirsiniz</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14:paraId="6CC8DA33" w14:textId="1D9954B7" w:rsidR="009E7AA5" w:rsidRPr="00664437" w:rsidRDefault="003B3F5B" w:rsidP="003F2100">
            <w:pPr>
              <w:spacing w:after="0" w:line="240" w:lineRule="auto"/>
              <w:jc w:val="center"/>
              <w:rPr>
                <w:rFonts w:ascii="Calibri" w:eastAsia="Times New Roman" w:hAnsi="Calibri" w:cs="Times New Roman"/>
                <w:b/>
                <w:bCs/>
                <w:color w:val="FF0000"/>
                <w:sz w:val="16"/>
                <w:szCs w:val="16"/>
                <w:lang w:val="en-GB" w:eastAsia="en-GB"/>
              </w:rPr>
            </w:pPr>
            <w:r w:rsidRPr="00664437">
              <w:rPr>
                <w:rFonts w:ascii="Arial" w:hAnsi="Arial" w:cs="Arial"/>
                <w:color w:val="FF0000"/>
                <w:sz w:val="20"/>
                <w:szCs w:val="20"/>
              </w:rPr>
              <w:t>Yurt dışında aldığınız derse üniversitemizde eşdeğer sayılan dersin</w:t>
            </w:r>
            <w:r>
              <w:rPr>
                <w:rFonts w:ascii="Arial" w:hAnsi="Arial" w:cs="Arial"/>
                <w:color w:val="FF0000"/>
                <w:sz w:val="20"/>
                <w:szCs w:val="20"/>
              </w:rPr>
              <w:t xml:space="preserve"> </w:t>
            </w:r>
            <w:r w:rsidRPr="00664437">
              <w:rPr>
                <w:rFonts w:ascii="Arial" w:hAnsi="Arial" w:cs="Arial"/>
                <w:color w:val="FF0000"/>
                <w:sz w:val="20"/>
                <w:szCs w:val="20"/>
              </w:rPr>
              <w:t>ECTS kredisi</w:t>
            </w:r>
          </w:p>
        </w:tc>
        <w:tc>
          <w:tcPr>
            <w:tcW w:w="2422" w:type="dxa"/>
            <w:gridSpan w:val="4"/>
            <w:tcBorders>
              <w:top w:val="single" w:sz="8" w:space="0" w:color="auto"/>
              <w:left w:val="single" w:sz="8" w:space="0" w:color="auto"/>
              <w:bottom w:val="single" w:sz="8" w:space="0" w:color="auto"/>
              <w:right w:val="double" w:sz="6" w:space="0" w:color="000000"/>
            </w:tcBorders>
          </w:tcPr>
          <w:p w14:paraId="7067CCD6" w14:textId="6E3C1DA6" w:rsidR="009E7AA5" w:rsidRPr="00664437" w:rsidRDefault="00D3402E" w:rsidP="003F2100">
            <w:pPr>
              <w:spacing w:after="0" w:line="240" w:lineRule="auto"/>
              <w:jc w:val="center"/>
              <w:rPr>
                <w:rFonts w:ascii="Calibri" w:eastAsia="Times New Roman" w:hAnsi="Calibri" w:cs="Times New Roman"/>
                <w:b/>
                <w:bCs/>
                <w:color w:val="FF0000"/>
                <w:sz w:val="16"/>
                <w:szCs w:val="16"/>
                <w:lang w:val="en-GB" w:eastAsia="en-GB"/>
              </w:rPr>
            </w:pPr>
            <w:r w:rsidRPr="00664437">
              <w:rPr>
                <w:rFonts w:ascii="Arial" w:hAnsi="Arial" w:cs="Arial"/>
                <w:color w:val="FF0000"/>
                <w:sz w:val="20"/>
                <w:szCs w:val="20"/>
              </w:rPr>
              <w:t>Yurtdışında</w:t>
            </w:r>
            <w:r>
              <w:rPr>
                <w:rFonts w:ascii="Arial" w:hAnsi="Arial" w:cs="Arial"/>
                <w:color w:val="FF0000"/>
                <w:sz w:val="20"/>
                <w:szCs w:val="20"/>
              </w:rPr>
              <w:t xml:space="preserve"> </w:t>
            </w:r>
            <w:r w:rsidRPr="00664437">
              <w:rPr>
                <w:rFonts w:ascii="Arial" w:hAnsi="Arial" w:cs="Arial"/>
                <w:color w:val="FF0000"/>
                <w:sz w:val="20"/>
                <w:szCs w:val="20"/>
              </w:rPr>
              <w:t>aldığınız</w:t>
            </w:r>
            <w:r>
              <w:rPr>
                <w:rFonts w:ascii="Arial" w:hAnsi="Arial" w:cs="Arial"/>
                <w:color w:val="FF0000"/>
                <w:sz w:val="20"/>
                <w:szCs w:val="20"/>
              </w:rPr>
              <w:t xml:space="preserve"> </w:t>
            </w:r>
            <w:r w:rsidRPr="00664437">
              <w:rPr>
                <w:rFonts w:ascii="Arial" w:hAnsi="Arial" w:cs="Arial"/>
                <w:color w:val="FF0000"/>
                <w:sz w:val="20"/>
                <w:szCs w:val="20"/>
              </w:rPr>
              <w:t>ders</w:t>
            </w:r>
            <w:r>
              <w:rPr>
                <w:rFonts w:ascii="Arial" w:hAnsi="Arial" w:cs="Arial"/>
                <w:color w:val="FF0000"/>
                <w:sz w:val="20"/>
                <w:szCs w:val="20"/>
              </w:rPr>
              <w:t xml:space="preserve"> </w:t>
            </w:r>
            <w:r w:rsidRPr="00664437">
              <w:rPr>
                <w:rFonts w:ascii="Arial" w:hAnsi="Arial" w:cs="Arial"/>
                <w:color w:val="FF0000"/>
                <w:sz w:val="20"/>
                <w:szCs w:val="20"/>
              </w:rPr>
              <w:t>notunu</w:t>
            </w:r>
            <w:r>
              <w:rPr>
                <w:rFonts w:ascii="Arial" w:hAnsi="Arial" w:cs="Arial"/>
                <w:color w:val="FF0000"/>
                <w:sz w:val="20"/>
                <w:szCs w:val="20"/>
              </w:rPr>
              <w:t xml:space="preserve"> </w:t>
            </w:r>
            <w:r w:rsidRPr="00664437">
              <w:rPr>
                <w:rFonts w:ascii="Arial" w:hAnsi="Arial" w:cs="Arial"/>
                <w:color w:val="FF0000"/>
                <w:sz w:val="20"/>
                <w:szCs w:val="20"/>
              </w:rPr>
              <w:t>nüniversitemizde</w:t>
            </w:r>
            <w:r>
              <w:rPr>
                <w:rFonts w:ascii="Arial" w:hAnsi="Arial" w:cs="Arial"/>
                <w:color w:val="FF0000"/>
                <w:sz w:val="20"/>
                <w:szCs w:val="20"/>
              </w:rPr>
              <w:t xml:space="preserve"> </w:t>
            </w:r>
            <w:r w:rsidRPr="00664437">
              <w:rPr>
                <w:rFonts w:ascii="Arial" w:hAnsi="Arial" w:cs="Arial"/>
                <w:color w:val="FF0000"/>
                <w:sz w:val="20"/>
                <w:szCs w:val="20"/>
              </w:rPr>
              <w:t>eşdeğer</w:t>
            </w:r>
            <w:r>
              <w:rPr>
                <w:rFonts w:ascii="Arial" w:hAnsi="Arial" w:cs="Arial"/>
                <w:color w:val="FF0000"/>
                <w:sz w:val="20"/>
                <w:szCs w:val="20"/>
              </w:rPr>
              <w:t xml:space="preserve"> </w:t>
            </w:r>
            <w:r w:rsidRPr="00664437">
              <w:rPr>
                <w:rFonts w:ascii="Arial" w:hAnsi="Arial" w:cs="Arial"/>
                <w:color w:val="FF0000"/>
                <w:sz w:val="20"/>
                <w:szCs w:val="20"/>
              </w:rPr>
              <w:t>notu</w:t>
            </w:r>
          </w:p>
        </w:tc>
      </w:tr>
      <w:tr w:rsidR="009E7AA5" w:rsidRPr="00A66729" w14:paraId="7D9E58F4" w14:textId="77777777" w:rsidTr="00DA0FE7">
        <w:trPr>
          <w:trHeight w:val="96"/>
        </w:trPr>
        <w:tc>
          <w:tcPr>
            <w:tcW w:w="991" w:type="dxa"/>
            <w:vMerge/>
            <w:tcBorders>
              <w:left w:val="double" w:sz="6" w:space="0" w:color="auto"/>
              <w:right w:val="nil"/>
            </w:tcBorders>
            <w:shd w:val="clear" w:color="auto" w:fill="auto"/>
            <w:noWrap/>
            <w:vAlign w:val="bottom"/>
            <w:hideMark/>
          </w:tcPr>
          <w:p w14:paraId="411D7B14"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3077440" w14:textId="77777777" w:rsidR="009E7AA5" w:rsidRPr="00664437" w:rsidRDefault="009E7AA5" w:rsidP="003F2100">
            <w:pPr>
              <w:spacing w:after="0" w:line="240" w:lineRule="auto"/>
              <w:rPr>
                <w:rFonts w:ascii="Calibri" w:eastAsia="Times New Roman" w:hAnsi="Calibri" w:cs="Times New Roman"/>
                <w:i/>
                <w:iCs/>
                <w:color w:val="FF0000"/>
                <w:sz w:val="16"/>
                <w:szCs w:val="16"/>
                <w:lang w:val="en-GB" w:eastAsia="en-GB"/>
              </w:rPr>
            </w:pPr>
            <w:r w:rsidRPr="00664437">
              <w:rPr>
                <w:rFonts w:ascii="Calibri" w:eastAsia="Times New Roman" w:hAnsi="Calibri" w:cs="Times New Roman"/>
                <w:i/>
                <w:iCs/>
                <w:color w:val="FF0000"/>
                <w:sz w:val="16"/>
                <w:szCs w:val="16"/>
                <w:lang w:val="en-GB" w:eastAsia="en-GB"/>
              </w:rPr>
              <w:t> </w:t>
            </w:r>
          </w:p>
        </w:tc>
        <w:tc>
          <w:tcPr>
            <w:tcW w:w="4671" w:type="dxa"/>
            <w:gridSpan w:val="5"/>
            <w:tcBorders>
              <w:top w:val="nil"/>
              <w:left w:val="nil"/>
              <w:bottom w:val="single" w:sz="8" w:space="0" w:color="auto"/>
              <w:right w:val="single" w:sz="8" w:space="0" w:color="auto"/>
            </w:tcBorders>
            <w:shd w:val="clear" w:color="auto" w:fill="auto"/>
            <w:vAlign w:val="center"/>
            <w:hideMark/>
          </w:tcPr>
          <w:p w14:paraId="700387C0" w14:textId="77777777" w:rsidR="009E7AA5" w:rsidRPr="00664437" w:rsidRDefault="009E7AA5" w:rsidP="003F2100">
            <w:pPr>
              <w:spacing w:after="0" w:line="240" w:lineRule="auto"/>
              <w:rPr>
                <w:rFonts w:ascii="Calibri" w:eastAsia="Times New Roman" w:hAnsi="Calibri" w:cs="Times New Roman"/>
                <w:i/>
                <w:iCs/>
                <w:color w:val="FF0000"/>
                <w:sz w:val="16"/>
                <w:szCs w:val="16"/>
                <w:lang w:val="en-GB" w:eastAsia="en-GB"/>
              </w:rPr>
            </w:pPr>
            <w:r w:rsidRPr="00664437">
              <w:rPr>
                <w:rFonts w:ascii="Calibri" w:eastAsia="Times New Roman" w:hAnsi="Calibri" w:cs="Times New Roman"/>
                <w:i/>
                <w:iCs/>
                <w:color w:val="FF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14:paraId="527BBC0C" w14:textId="77777777" w:rsidR="009E7AA5" w:rsidRPr="00664437" w:rsidRDefault="009E7AA5" w:rsidP="003F2100">
            <w:pPr>
              <w:spacing w:after="0" w:line="240" w:lineRule="auto"/>
              <w:jc w:val="center"/>
              <w:rPr>
                <w:rFonts w:ascii="Calibri" w:eastAsia="Times New Roman" w:hAnsi="Calibri" w:cs="Times New Roman"/>
                <w:b/>
                <w:bCs/>
                <w:color w:val="FF0000"/>
                <w:sz w:val="16"/>
                <w:szCs w:val="16"/>
                <w:lang w:val="en-GB" w:eastAsia="en-GB"/>
              </w:rPr>
            </w:pPr>
            <w:r w:rsidRPr="00664437">
              <w:rPr>
                <w:rFonts w:ascii="Calibri" w:eastAsia="Times New Roman" w:hAnsi="Calibri" w:cs="Times New Roman"/>
                <w:b/>
                <w:bCs/>
                <w:color w:val="FF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14:paraId="6FE9F664" w14:textId="77777777" w:rsidR="009E7AA5" w:rsidRPr="00664437" w:rsidRDefault="009E7AA5" w:rsidP="003F2100">
            <w:pPr>
              <w:spacing w:after="0" w:line="240" w:lineRule="auto"/>
              <w:jc w:val="center"/>
              <w:rPr>
                <w:rFonts w:ascii="Calibri" w:eastAsia="Times New Roman" w:hAnsi="Calibri" w:cs="Times New Roman"/>
                <w:b/>
                <w:bCs/>
                <w:color w:val="FF0000"/>
                <w:sz w:val="16"/>
                <w:szCs w:val="16"/>
                <w:lang w:val="en-GB" w:eastAsia="en-GB"/>
              </w:rPr>
            </w:pPr>
          </w:p>
        </w:tc>
      </w:tr>
      <w:tr w:rsidR="00B10A5D" w:rsidRPr="00A66729" w14:paraId="0139F978" w14:textId="77777777" w:rsidTr="00DA0FE7">
        <w:trPr>
          <w:trHeight w:val="96"/>
        </w:trPr>
        <w:tc>
          <w:tcPr>
            <w:tcW w:w="991" w:type="dxa"/>
            <w:vMerge/>
            <w:tcBorders>
              <w:left w:val="double" w:sz="6" w:space="0" w:color="auto"/>
              <w:right w:val="nil"/>
            </w:tcBorders>
            <w:shd w:val="clear" w:color="auto" w:fill="auto"/>
            <w:noWrap/>
            <w:vAlign w:val="bottom"/>
          </w:tcPr>
          <w:p w14:paraId="3EC787F2" w14:textId="77777777"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B719C5" w14:textId="77777777" w:rsidR="00B10A5D" w:rsidRPr="00664437" w:rsidRDefault="00B10A5D" w:rsidP="003F2100">
            <w:pPr>
              <w:spacing w:after="0" w:line="240" w:lineRule="auto"/>
              <w:rPr>
                <w:rFonts w:ascii="Calibri" w:eastAsia="Times New Roman" w:hAnsi="Calibri" w:cs="Times New Roman"/>
                <w:i/>
                <w:iCs/>
                <w:color w:val="FF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14:paraId="16645FA7" w14:textId="77777777" w:rsidR="00B10A5D" w:rsidRPr="00664437" w:rsidRDefault="00B10A5D" w:rsidP="003F2100">
            <w:pPr>
              <w:spacing w:after="0" w:line="240" w:lineRule="auto"/>
              <w:rPr>
                <w:rFonts w:ascii="Calibri" w:eastAsia="Times New Roman" w:hAnsi="Calibri" w:cs="Times New Roman"/>
                <w:i/>
                <w:iCs/>
                <w:color w:val="FF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14:paraId="23B64F47" w14:textId="77777777" w:rsidR="00B10A5D" w:rsidRPr="00664437" w:rsidRDefault="00B10A5D" w:rsidP="003F2100">
            <w:pPr>
              <w:spacing w:after="0" w:line="240" w:lineRule="auto"/>
              <w:jc w:val="center"/>
              <w:rPr>
                <w:rFonts w:ascii="Calibri" w:eastAsia="Times New Roman" w:hAnsi="Calibri" w:cs="Times New Roman"/>
                <w:b/>
                <w:bCs/>
                <w:color w:val="FF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14:paraId="240C26D2" w14:textId="77777777" w:rsidR="00B10A5D" w:rsidRPr="00664437" w:rsidRDefault="00B10A5D" w:rsidP="003F2100">
            <w:pPr>
              <w:spacing w:after="0" w:line="240" w:lineRule="auto"/>
              <w:jc w:val="center"/>
              <w:rPr>
                <w:rFonts w:ascii="Calibri" w:eastAsia="Times New Roman" w:hAnsi="Calibri" w:cs="Times New Roman"/>
                <w:b/>
                <w:bCs/>
                <w:color w:val="FF0000"/>
                <w:sz w:val="16"/>
                <w:szCs w:val="16"/>
                <w:lang w:val="en-GB" w:eastAsia="en-GB"/>
              </w:rPr>
            </w:pPr>
          </w:p>
        </w:tc>
      </w:tr>
      <w:tr w:rsidR="00B10A5D" w:rsidRPr="00A66729" w14:paraId="262EC2DC" w14:textId="77777777" w:rsidTr="00DA0FE7">
        <w:trPr>
          <w:trHeight w:val="96"/>
        </w:trPr>
        <w:tc>
          <w:tcPr>
            <w:tcW w:w="991" w:type="dxa"/>
            <w:vMerge/>
            <w:tcBorders>
              <w:left w:val="double" w:sz="6" w:space="0" w:color="auto"/>
              <w:right w:val="nil"/>
            </w:tcBorders>
            <w:shd w:val="clear" w:color="auto" w:fill="auto"/>
            <w:noWrap/>
            <w:vAlign w:val="bottom"/>
          </w:tcPr>
          <w:p w14:paraId="28242665" w14:textId="77777777"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DE1B435" w14:textId="77777777" w:rsidR="00B10A5D" w:rsidRPr="00664437" w:rsidRDefault="00B10A5D" w:rsidP="003F2100">
            <w:pPr>
              <w:spacing w:after="0" w:line="240" w:lineRule="auto"/>
              <w:rPr>
                <w:rFonts w:ascii="Calibri" w:eastAsia="Times New Roman" w:hAnsi="Calibri" w:cs="Times New Roman"/>
                <w:i/>
                <w:iCs/>
                <w:color w:val="FF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14:paraId="26CB071F" w14:textId="77777777" w:rsidR="00B10A5D" w:rsidRPr="00664437" w:rsidRDefault="00B10A5D" w:rsidP="003F2100">
            <w:pPr>
              <w:spacing w:after="0" w:line="240" w:lineRule="auto"/>
              <w:rPr>
                <w:rFonts w:ascii="Calibri" w:eastAsia="Times New Roman" w:hAnsi="Calibri" w:cs="Times New Roman"/>
                <w:i/>
                <w:iCs/>
                <w:color w:val="FF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14:paraId="55DCF263" w14:textId="77777777" w:rsidR="00B10A5D" w:rsidRPr="00664437" w:rsidRDefault="00B10A5D" w:rsidP="003F2100">
            <w:pPr>
              <w:spacing w:after="0" w:line="240" w:lineRule="auto"/>
              <w:jc w:val="center"/>
              <w:rPr>
                <w:rFonts w:ascii="Calibri" w:eastAsia="Times New Roman" w:hAnsi="Calibri" w:cs="Times New Roman"/>
                <w:b/>
                <w:bCs/>
                <w:color w:val="FF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14:paraId="184B920D" w14:textId="77777777" w:rsidR="00B10A5D" w:rsidRPr="00664437" w:rsidRDefault="00B10A5D" w:rsidP="003F2100">
            <w:pPr>
              <w:spacing w:after="0" w:line="240" w:lineRule="auto"/>
              <w:jc w:val="center"/>
              <w:rPr>
                <w:rFonts w:ascii="Calibri" w:eastAsia="Times New Roman" w:hAnsi="Calibri" w:cs="Times New Roman"/>
                <w:b/>
                <w:bCs/>
                <w:color w:val="FF0000"/>
                <w:sz w:val="16"/>
                <w:szCs w:val="16"/>
                <w:lang w:val="en-GB" w:eastAsia="en-GB"/>
              </w:rPr>
            </w:pPr>
          </w:p>
        </w:tc>
      </w:tr>
      <w:tr w:rsidR="009E7AA5" w:rsidRPr="00DA0FE7" w14:paraId="43FA1B56" w14:textId="77777777" w:rsidTr="00DA0FE7">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AF625FF"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01C8AB2" w14:textId="77777777" w:rsidR="009E7AA5" w:rsidRPr="00664437" w:rsidRDefault="009E7AA5" w:rsidP="003F2100">
            <w:pPr>
              <w:spacing w:after="0" w:line="240" w:lineRule="auto"/>
              <w:rPr>
                <w:rFonts w:ascii="Calibri" w:eastAsia="Times New Roman" w:hAnsi="Calibri" w:cs="Times New Roman"/>
                <w:i/>
                <w:iCs/>
                <w:color w:val="FF0000"/>
                <w:sz w:val="16"/>
                <w:szCs w:val="16"/>
                <w:lang w:val="en-GB" w:eastAsia="en-GB"/>
              </w:rPr>
            </w:pPr>
            <w:r w:rsidRPr="00664437">
              <w:rPr>
                <w:rFonts w:ascii="Calibri" w:eastAsia="Times New Roman" w:hAnsi="Calibri" w:cs="Times New Roman"/>
                <w:i/>
                <w:iCs/>
                <w:color w:val="FF0000"/>
                <w:sz w:val="16"/>
                <w:szCs w:val="16"/>
                <w:lang w:val="en-GB" w:eastAsia="en-GB"/>
              </w:rPr>
              <w:t> </w:t>
            </w:r>
          </w:p>
        </w:tc>
        <w:tc>
          <w:tcPr>
            <w:tcW w:w="4671" w:type="dxa"/>
            <w:gridSpan w:val="5"/>
            <w:tcBorders>
              <w:top w:val="nil"/>
              <w:left w:val="nil"/>
              <w:bottom w:val="double" w:sz="6" w:space="0" w:color="auto"/>
              <w:right w:val="single" w:sz="8" w:space="0" w:color="auto"/>
            </w:tcBorders>
            <w:shd w:val="clear" w:color="auto" w:fill="auto"/>
            <w:vAlign w:val="center"/>
            <w:hideMark/>
          </w:tcPr>
          <w:p w14:paraId="6201873C" w14:textId="77777777" w:rsidR="009E7AA5" w:rsidRPr="00664437" w:rsidRDefault="009E7AA5" w:rsidP="003F2100">
            <w:pPr>
              <w:spacing w:after="0" w:line="240" w:lineRule="auto"/>
              <w:rPr>
                <w:rFonts w:ascii="Calibri" w:eastAsia="Times New Roman" w:hAnsi="Calibri" w:cs="Times New Roman"/>
                <w:i/>
                <w:iCs/>
                <w:color w:val="FF0000"/>
                <w:sz w:val="16"/>
                <w:szCs w:val="16"/>
                <w:lang w:val="en-GB" w:eastAsia="en-GB"/>
              </w:rPr>
            </w:pPr>
            <w:r w:rsidRPr="00664437">
              <w:rPr>
                <w:rFonts w:ascii="Calibri" w:eastAsia="Times New Roman" w:hAnsi="Calibri" w:cs="Times New Roman"/>
                <w:i/>
                <w:iCs/>
                <w:color w:val="FF0000"/>
                <w:sz w:val="16"/>
                <w:szCs w:val="16"/>
                <w:lang w:val="en-GB" w:eastAsia="en-GB"/>
              </w:rPr>
              <w:t> </w:t>
            </w:r>
          </w:p>
        </w:tc>
        <w:tc>
          <w:tcPr>
            <w:tcW w:w="1920" w:type="dxa"/>
            <w:gridSpan w:val="4"/>
            <w:tcBorders>
              <w:top w:val="single" w:sz="8" w:space="0" w:color="auto"/>
              <w:left w:val="nil"/>
              <w:bottom w:val="double" w:sz="6" w:space="0" w:color="auto"/>
              <w:right w:val="single" w:sz="8" w:space="0" w:color="auto"/>
            </w:tcBorders>
            <w:shd w:val="clear" w:color="auto" w:fill="auto"/>
            <w:vAlign w:val="bottom"/>
            <w:hideMark/>
          </w:tcPr>
          <w:p w14:paraId="6FADE7F4" w14:textId="77777777" w:rsidR="009E7AA5" w:rsidRPr="00664437" w:rsidRDefault="009E7AA5" w:rsidP="003F2100">
            <w:pPr>
              <w:spacing w:after="0" w:line="240" w:lineRule="auto"/>
              <w:jc w:val="center"/>
              <w:rPr>
                <w:rFonts w:ascii="Calibri" w:eastAsia="Times New Roman" w:hAnsi="Calibri" w:cs="Times New Roman"/>
                <w:b/>
                <w:bCs/>
                <w:color w:val="FF0000"/>
                <w:sz w:val="16"/>
                <w:szCs w:val="16"/>
                <w:lang w:val="en-GB" w:eastAsia="en-GB"/>
              </w:rPr>
            </w:pPr>
            <w:r w:rsidRPr="00664437">
              <w:rPr>
                <w:rFonts w:ascii="Calibri" w:eastAsia="Times New Roman" w:hAnsi="Calibri" w:cs="Times New Roman"/>
                <w:b/>
                <w:bCs/>
                <w:color w:val="FF0000"/>
                <w:sz w:val="16"/>
                <w:szCs w:val="16"/>
                <w:lang w:val="en-GB" w:eastAsia="en-GB"/>
              </w:rPr>
              <w:t>Total: …</w:t>
            </w:r>
          </w:p>
        </w:tc>
        <w:tc>
          <w:tcPr>
            <w:tcW w:w="2422" w:type="dxa"/>
            <w:gridSpan w:val="4"/>
            <w:tcBorders>
              <w:top w:val="single" w:sz="8" w:space="0" w:color="auto"/>
              <w:left w:val="single" w:sz="8" w:space="0" w:color="auto"/>
              <w:bottom w:val="double" w:sz="6" w:space="0" w:color="auto"/>
              <w:right w:val="double" w:sz="6" w:space="0" w:color="000000"/>
            </w:tcBorders>
          </w:tcPr>
          <w:p w14:paraId="7DA87E16" w14:textId="228B9DDA" w:rsidR="009E7AA5" w:rsidRPr="00664437" w:rsidRDefault="00875AFF" w:rsidP="003F2100">
            <w:pPr>
              <w:spacing w:after="0" w:line="240" w:lineRule="auto"/>
              <w:jc w:val="center"/>
              <w:rPr>
                <w:rFonts w:ascii="Calibri" w:eastAsia="Times New Roman" w:hAnsi="Calibri" w:cs="Times New Roman"/>
                <w:b/>
                <w:bCs/>
                <w:color w:val="FF0000"/>
                <w:sz w:val="16"/>
                <w:szCs w:val="16"/>
                <w:lang w:val="en-GB" w:eastAsia="en-GB"/>
              </w:rPr>
            </w:pPr>
            <w:r w:rsidRPr="00664437">
              <w:rPr>
                <w:rFonts w:ascii="Arial" w:hAnsi="Arial" w:cs="Arial"/>
                <w:color w:val="FF0000"/>
                <w:sz w:val="20"/>
                <w:szCs w:val="20"/>
              </w:rPr>
              <w:t>Üniversitenizde</w:t>
            </w:r>
            <w:r w:rsidR="003B3F5B">
              <w:rPr>
                <w:rFonts w:ascii="Arial" w:hAnsi="Arial" w:cs="Arial"/>
                <w:color w:val="FF0000"/>
                <w:sz w:val="20"/>
                <w:szCs w:val="20"/>
              </w:rPr>
              <w:t xml:space="preserve"> </w:t>
            </w:r>
            <w:r w:rsidRPr="00664437">
              <w:rPr>
                <w:rFonts w:ascii="Arial" w:hAnsi="Arial" w:cs="Arial"/>
                <w:color w:val="FF0000"/>
                <w:sz w:val="20"/>
                <w:szCs w:val="20"/>
              </w:rPr>
              <w:t>eşdeğer</w:t>
            </w:r>
            <w:r w:rsidR="003B3F5B">
              <w:rPr>
                <w:rFonts w:ascii="Arial" w:hAnsi="Arial" w:cs="Arial"/>
                <w:color w:val="FF0000"/>
                <w:sz w:val="20"/>
                <w:szCs w:val="20"/>
              </w:rPr>
              <w:t xml:space="preserve"> </w:t>
            </w:r>
            <w:r w:rsidRPr="00664437">
              <w:rPr>
                <w:rFonts w:ascii="Arial" w:hAnsi="Arial" w:cs="Arial"/>
                <w:color w:val="FF0000"/>
                <w:sz w:val="20"/>
                <w:szCs w:val="20"/>
              </w:rPr>
              <w:t>saydıracağınız derslerin</w:t>
            </w:r>
            <w:r w:rsidR="003B3F5B">
              <w:rPr>
                <w:rFonts w:ascii="Arial" w:hAnsi="Arial" w:cs="Arial"/>
                <w:color w:val="FF0000"/>
                <w:sz w:val="20"/>
                <w:szCs w:val="20"/>
              </w:rPr>
              <w:t xml:space="preserve"> </w:t>
            </w:r>
            <w:r w:rsidRPr="00664437">
              <w:rPr>
                <w:rFonts w:ascii="Arial" w:hAnsi="Arial" w:cs="Arial"/>
                <w:color w:val="FF0000"/>
                <w:sz w:val="20"/>
                <w:szCs w:val="20"/>
              </w:rPr>
              <w:t>toplam</w:t>
            </w:r>
            <w:r w:rsidR="003B3F5B">
              <w:rPr>
                <w:rFonts w:ascii="Arial" w:hAnsi="Arial" w:cs="Arial"/>
                <w:color w:val="FF0000"/>
                <w:sz w:val="20"/>
                <w:szCs w:val="20"/>
              </w:rPr>
              <w:t xml:space="preserve"> </w:t>
            </w:r>
            <w:r w:rsidRPr="00664437">
              <w:rPr>
                <w:rFonts w:ascii="Arial" w:hAnsi="Arial" w:cs="Arial"/>
                <w:color w:val="FF0000"/>
                <w:sz w:val="20"/>
                <w:szCs w:val="20"/>
              </w:rPr>
              <w:t>ECTS</w:t>
            </w:r>
            <w:r w:rsidR="003B3F5B">
              <w:rPr>
                <w:rFonts w:ascii="Arial" w:hAnsi="Arial" w:cs="Arial"/>
                <w:color w:val="FF0000"/>
                <w:sz w:val="20"/>
                <w:szCs w:val="20"/>
              </w:rPr>
              <w:t xml:space="preserve"> </w:t>
            </w:r>
            <w:r w:rsidRPr="00664437">
              <w:rPr>
                <w:rFonts w:ascii="Arial" w:hAnsi="Arial" w:cs="Arial"/>
                <w:color w:val="FF0000"/>
                <w:sz w:val="20"/>
                <w:szCs w:val="20"/>
              </w:rPr>
              <w:t>kredisi</w:t>
            </w:r>
          </w:p>
        </w:tc>
      </w:tr>
    </w:tbl>
    <w:p w14:paraId="6CF78A21" w14:textId="77777777" w:rsidR="00D65D86" w:rsidRPr="00335274" w:rsidRDefault="00D65D86" w:rsidP="00B57D80">
      <w:pPr>
        <w:spacing w:after="0"/>
        <w:rPr>
          <w:lang w:val="en-GB"/>
        </w:rPr>
      </w:pPr>
    </w:p>
    <w:p w14:paraId="6F7B16A9" w14:textId="77777777" w:rsidR="006D3CA9" w:rsidRPr="00335274" w:rsidRDefault="006D3CA9">
      <w:pPr>
        <w:rPr>
          <w:lang w:val="en-GB"/>
        </w:rPr>
      </w:pPr>
      <w:r w:rsidRPr="00335274">
        <w:rPr>
          <w:lang w:val="en-GB"/>
        </w:rPr>
        <w:br w:type="page"/>
      </w:r>
    </w:p>
    <w:p w14:paraId="60214934" w14:textId="77777777" w:rsidR="00D14DBA" w:rsidRPr="00335274" w:rsidRDefault="00D14DBA" w:rsidP="00D14DBA">
      <w:pPr>
        <w:spacing w:after="0"/>
        <w:ind w:left="567" w:right="567"/>
        <w:rPr>
          <w:b/>
          <w:lang w:val="en-GB"/>
        </w:rPr>
      </w:pPr>
    </w:p>
    <w:p w14:paraId="78023ACF" w14:textId="77777777" w:rsidR="00D14DBA" w:rsidRPr="00335274" w:rsidRDefault="00D14DBA" w:rsidP="00742FED">
      <w:pPr>
        <w:spacing w:before="120" w:after="120"/>
        <w:ind w:left="284"/>
        <w:rPr>
          <w:rFonts w:ascii="Verdana" w:hAnsi="Verdana"/>
          <w:b/>
          <w:color w:val="002060"/>
          <w:lang w:val="en-GB"/>
        </w:rPr>
      </w:pPr>
      <w:r w:rsidRPr="00335274">
        <w:rPr>
          <w:rFonts w:ascii="Verdana" w:hAnsi="Verdana"/>
          <w:b/>
          <w:color w:val="002060"/>
          <w:lang w:val="en-GB"/>
        </w:rPr>
        <w:t xml:space="preserve">Annex 1: Guidelines </w:t>
      </w:r>
    </w:p>
    <w:p w14:paraId="08971F1F"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The purpose of the Learning Agreement is to provide a transparent and efficient preparation of the study period abroad and to ensure that the student will receive recognition in his/her degree for the educational components s</w:t>
      </w:r>
      <w:r w:rsidR="0067336F" w:rsidRPr="00335274">
        <w:rPr>
          <w:rFonts w:ascii="Verdana" w:hAnsi="Verdana"/>
          <w:sz w:val="18"/>
          <w:lang w:val="en-GB"/>
        </w:rPr>
        <w:t>uccessfully completed abroad.</w:t>
      </w:r>
    </w:p>
    <w:p w14:paraId="2891AEEC"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It is </w:t>
      </w:r>
      <w:r w:rsidRPr="00335274">
        <w:rPr>
          <w:rFonts w:ascii="Verdana" w:hAnsi="Verdana"/>
          <w:sz w:val="18"/>
          <w:u w:val="single"/>
          <w:lang w:val="en-GB"/>
        </w:rPr>
        <w:t>recommended</w:t>
      </w:r>
      <w:r w:rsidRPr="00335274">
        <w:rPr>
          <w:rFonts w:ascii="Verdana" w:hAnsi="Verdana"/>
          <w:sz w:val="18"/>
          <w:lang w:val="en-GB"/>
        </w:rPr>
        <w:t xml:space="preserve"> to use this template. However, if higher education institutions already have an IT system in place to produce the Learning Agreement or the Transcript of Records, they can continue using it. What is important is that all the information requested in this template is provided, no matter in which format (e.g. font size and colours can be modified), provided that it respects certain requirements outlined in the s</w:t>
      </w:r>
      <w:r w:rsidR="0067336F" w:rsidRPr="00335274">
        <w:rPr>
          <w:rFonts w:ascii="Verdana" w:hAnsi="Verdana"/>
          <w:sz w:val="18"/>
          <w:lang w:val="en-GB"/>
        </w:rPr>
        <w:t>ections below.</w:t>
      </w:r>
    </w:p>
    <w:p w14:paraId="77F05239"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How to use the Learning Agreement:</w:t>
      </w:r>
    </w:p>
    <w:p w14:paraId="598F4147" w14:textId="77777777" w:rsidR="00A13B99"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Before the mobility</w:t>
      </w:r>
      <w:r w:rsidRPr="00335274">
        <w:rPr>
          <w:rFonts w:ascii="Verdana" w:hAnsi="Verdana"/>
          <w:sz w:val="18"/>
          <w:lang w:val="en-GB"/>
        </w:rPr>
        <w:t xml:space="preserve">, it is necessary to fill in page 1 with information on the student, the sending and the receiving institutions and the three parties have to agree on the section to be completed before the mobility. </w:t>
      </w:r>
    </w:p>
    <w:p w14:paraId="67C82246"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On page 1, </w:t>
      </w:r>
      <w:r w:rsidR="00356AC4">
        <w:rPr>
          <w:rFonts w:ascii="Verdana" w:hAnsi="Verdana"/>
          <w:sz w:val="18"/>
          <w:lang w:val="en-GB"/>
        </w:rPr>
        <w:t>most of</w:t>
      </w:r>
      <w:r w:rsidRPr="00335274">
        <w:rPr>
          <w:rFonts w:ascii="Verdana" w:hAnsi="Verdana"/>
          <w:sz w:val="18"/>
          <w:lang w:val="en-GB"/>
        </w:rPr>
        <w:t xml:space="preserve"> the information </w:t>
      </w:r>
      <w:r w:rsidR="00356AC4">
        <w:rPr>
          <w:rFonts w:ascii="Verdana" w:hAnsi="Verdana"/>
          <w:sz w:val="18"/>
          <w:lang w:val="en-GB"/>
        </w:rPr>
        <w:t>related to the student, sending and receiving organisations</w:t>
      </w:r>
      <w:r w:rsidRPr="00335274">
        <w:rPr>
          <w:rFonts w:ascii="Verdana" w:hAnsi="Verdana"/>
          <w:sz w:val="18"/>
          <w:lang w:val="en-GB"/>
        </w:rPr>
        <w:t xml:space="preserve"> will have to be encoded in the Mobility Tool+ (for Capacity Building projec</w:t>
      </w:r>
      <w:r w:rsidR="00356AC4">
        <w:rPr>
          <w:rFonts w:ascii="Verdana" w:hAnsi="Verdana"/>
          <w:sz w:val="18"/>
          <w:lang w:val="en-GB"/>
        </w:rPr>
        <w:t xml:space="preserve">ts, in the EACEA Mobility Tool). </w:t>
      </w:r>
      <w:r w:rsidRPr="00335274">
        <w:rPr>
          <w:rFonts w:ascii="Verdana" w:hAnsi="Verdana"/>
          <w:sz w:val="18"/>
          <w:lang w:val="en-GB"/>
        </w:rPr>
        <w:t>Institutions can decide to add more information (e.g. additional contact person in the coordinating institution of a consortium) or to request less in case some of the information is already provided in other documents internal to the institution. However, it should at least include the names of the two institutions, and names and contact details of the student and persons of contact in both the sending and receiving institutions.</w:t>
      </w:r>
    </w:p>
    <w:p w14:paraId="03D7BD56"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w:t>
      </w:r>
      <w:r w:rsidR="00944D28" w:rsidRPr="00335274">
        <w:rPr>
          <w:rFonts w:ascii="Verdana" w:hAnsi="Verdana"/>
          <w:sz w:val="18"/>
          <w:lang w:val="en-GB"/>
        </w:rPr>
        <w:t>tables</w:t>
      </w:r>
      <w:r w:rsidRPr="00335274">
        <w:rPr>
          <w:rFonts w:ascii="Verdana" w:hAnsi="Verdana"/>
          <w:sz w:val="18"/>
          <w:lang w:val="en-GB"/>
        </w:rPr>
        <w:t xml:space="preserve"> to be completed </w:t>
      </w:r>
      <w:r w:rsidRPr="00335274">
        <w:rPr>
          <w:rFonts w:ascii="Verdana" w:hAnsi="Verdana"/>
          <w:b/>
          <w:sz w:val="18"/>
          <w:lang w:val="en-GB"/>
        </w:rPr>
        <w:t xml:space="preserve">during the mobility </w:t>
      </w:r>
      <w:r w:rsidRPr="00335274">
        <w:rPr>
          <w:rFonts w:ascii="Verdana" w:hAnsi="Verdana"/>
          <w:sz w:val="18"/>
          <w:lang w:val="en-GB"/>
        </w:rPr>
        <w:t>(</w:t>
      </w:r>
      <w:r w:rsidR="00944D28" w:rsidRPr="00335274">
        <w:rPr>
          <w:rFonts w:ascii="Verdana" w:hAnsi="Verdana"/>
          <w:sz w:val="18"/>
          <w:lang w:val="en-GB"/>
        </w:rPr>
        <w:t>table</w:t>
      </w:r>
      <w:r w:rsidR="0061792D">
        <w:rPr>
          <w:rFonts w:ascii="Verdana" w:hAnsi="Verdana"/>
          <w:sz w:val="18"/>
          <w:lang w:val="en-GB"/>
        </w:rPr>
        <w:t>s</w:t>
      </w:r>
      <w:r w:rsidR="00944D28" w:rsidRPr="00335274">
        <w:rPr>
          <w:rFonts w:ascii="Verdana" w:hAnsi="Verdana"/>
          <w:sz w:val="18"/>
          <w:lang w:val="en-GB"/>
        </w:rPr>
        <w:t xml:space="preserve"> </w:t>
      </w:r>
      <w:proofErr w:type="spellStart"/>
      <w:r w:rsidR="00172572">
        <w:rPr>
          <w:rFonts w:ascii="Verdana" w:hAnsi="Verdana"/>
          <w:sz w:val="18"/>
          <w:lang w:val="en-GB"/>
        </w:rPr>
        <w:t>Abis</w:t>
      </w:r>
      <w:proofErr w:type="spellEnd"/>
      <w:r w:rsidR="00944D28" w:rsidRPr="00335274">
        <w:rPr>
          <w:rFonts w:ascii="Verdana" w:hAnsi="Verdana"/>
          <w:sz w:val="18"/>
          <w:lang w:val="en-GB"/>
        </w:rPr>
        <w:t xml:space="preserve"> and </w:t>
      </w:r>
      <w:proofErr w:type="spellStart"/>
      <w:r w:rsidR="00172572">
        <w:rPr>
          <w:rFonts w:ascii="Verdana" w:hAnsi="Verdana"/>
          <w:sz w:val="18"/>
          <w:lang w:val="en-GB"/>
        </w:rPr>
        <w:t>Bbis</w:t>
      </w:r>
      <w:proofErr w:type="spellEnd"/>
      <w:r w:rsidRPr="00335274">
        <w:rPr>
          <w:rFonts w:ascii="Verdana" w:hAnsi="Verdana"/>
          <w:sz w:val="18"/>
          <w:lang w:val="en-GB"/>
        </w:rPr>
        <w:t xml:space="preserve">) should only be used if it is necessary to introduce changes to the original mobility programme. </w:t>
      </w:r>
      <w:r w:rsidR="00944D28" w:rsidRPr="00335274">
        <w:rPr>
          <w:rFonts w:ascii="Verdana" w:hAnsi="Verdana"/>
          <w:sz w:val="18"/>
          <w:lang w:val="en-GB"/>
        </w:rPr>
        <w:t>These tables</w:t>
      </w:r>
      <w:r w:rsidRPr="00335274">
        <w:rPr>
          <w:rFonts w:ascii="Verdana" w:hAnsi="Verdana"/>
          <w:sz w:val="18"/>
          <w:lang w:val="en-GB"/>
        </w:rPr>
        <w:t xml:space="preserve"> and the section before mobility (</w:t>
      </w:r>
      <w:r w:rsidR="00944D28" w:rsidRPr="00335274">
        <w:rPr>
          <w:rFonts w:ascii="Verdana" w:hAnsi="Verdana"/>
          <w:sz w:val="18"/>
          <w:lang w:val="en-GB"/>
        </w:rPr>
        <w:t xml:space="preserve">tables A and </w:t>
      </w:r>
      <w:r w:rsidR="00740A99">
        <w:rPr>
          <w:rFonts w:ascii="Verdana" w:hAnsi="Verdana"/>
          <w:sz w:val="18"/>
          <w:lang w:val="en-GB"/>
        </w:rPr>
        <w:t>B</w:t>
      </w:r>
      <w:r w:rsidRPr="00335274">
        <w:rPr>
          <w:rFonts w:ascii="Verdana" w:hAnsi="Verdana"/>
          <w:sz w:val="18"/>
          <w:lang w:val="en-GB"/>
        </w:rPr>
        <w:t>) should always be kept together in all communications.</w:t>
      </w:r>
    </w:p>
    <w:p w14:paraId="068740EC"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After the mobility</w:t>
      </w:r>
      <w:r w:rsidRPr="00335274">
        <w:rPr>
          <w:rFonts w:ascii="Verdana" w:hAnsi="Verdana"/>
          <w:sz w:val="18"/>
          <w:lang w:val="en-GB"/>
        </w:rPr>
        <w:t>, the receiving institution should send a Transcript of Records to the student and the sending institution (</w:t>
      </w:r>
      <w:r w:rsidR="005F4B05" w:rsidRPr="00335274">
        <w:rPr>
          <w:rFonts w:ascii="Verdana" w:hAnsi="Verdana"/>
          <w:sz w:val="18"/>
          <w:lang w:val="en-GB"/>
        </w:rPr>
        <w:t xml:space="preserve">table </w:t>
      </w:r>
      <w:r w:rsidR="003C6D2D">
        <w:rPr>
          <w:rFonts w:ascii="Verdana" w:hAnsi="Verdana"/>
          <w:sz w:val="18"/>
          <w:lang w:val="en-GB"/>
        </w:rPr>
        <w:t>C</w:t>
      </w:r>
      <w:r w:rsidRPr="00335274">
        <w:rPr>
          <w:rFonts w:ascii="Verdana" w:hAnsi="Verdana"/>
          <w:sz w:val="18"/>
          <w:lang w:val="en-GB"/>
        </w:rPr>
        <w:t>). Finally the sending institution should issue a Transcript of Records (</w:t>
      </w:r>
      <w:r w:rsidR="005F4B05" w:rsidRPr="00335274">
        <w:rPr>
          <w:rFonts w:ascii="Verdana" w:hAnsi="Verdana"/>
          <w:sz w:val="18"/>
          <w:lang w:val="en-GB"/>
        </w:rPr>
        <w:t xml:space="preserve">table </w:t>
      </w:r>
      <w:r w:rsidR="003C6D2D">
        <w:rPr>
          <w:rFonts w:ascii="Verdana" w:hAnsi="Verdana"/>
          <w:sz w:val="18"/>
          <w:lang w:val="en-GB"/>
        </w:rPr>
        <w:t>D</w:t>
      </w:r>
      <w:r w:rsidRPr="00335274">
        <w:rPr>
          <w:rFonts w:ascii="Verdana" w:hAnsi="Verdana"/>
          <w:sz w:val="18"/>
          <w:lang w:val="en-GB"/>
        </w:rPr>
        <w:t>) to the student or record the results in a database accessible to the student.</w:t>
      </w:r>
    </w:p>
    <w:p w14:paraId="0DD24573" w14:textId="77777777"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PROPOSED MOBILITY PROGRAMME</w:t>
      </w:r>
    </w:p>
    <w:p w14:paraId="56BF0A98"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proposed mobility programme includes the indicative start and end months of the agreed study programme that the student will carry out abroad.</w:t>
      </w:r>
    </w:p>
    <w:p w14:paraId="7A063D6F"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Learning Agreement must include </w:t>
      </w:r>
      <w:r w:rsidRPr="00335274">
        <w:rPr>
          <w:rFonts w:ascii="Verdana" w:hAnsi="Verdana"/>
          <w:b/>
          <w:sz w:val="18"/>
          <w:szCs w:val="18"/>
          <w:lang w:val="en-GB"/>
        </w:rPr>
        <w:t>all the educational components to be carried out by the student</w:t>
      </w:r>
      <w:r w:rsidRPr="00335274">
        <w:rPr>
          <w:rFonts w:ascii="Verdana" w:hAnsi="Verdana"/>
          <w:sz w:val="18"/>
          <w:szCs w:val="18"/>
          <w:lang w:val="en-GB"/>
        </w:rPr>
        <w:t xml:space="preserve"> at the receiving institution (in table A) and it must contain as well the group of educational components that will be replaced in his/her degree by the sending institution (in table </w:t>
      </w:r>
      <w:r w:rsidR="006C5DFA">
        <w:rPr>
          <w:rFonts w:ascii="Verdana" w:hAnsi="Verdana"/>
          <w:sz w:val="18"/>
          <w:szCs w:val="18"/>
          <w:lang w:val="en-GB"/>
        </w:rPr>
        <w:t>B</w:t>
      </w:r>
      <w:r w:rsidRPr="00335274">
        <w:rPr>
          <w:rFonts w:ascii="Verdana" w:hAnsi="Verdana"/>
          <w:sz w:val="18"/>
          <w:szCs w:val="18"/>
          <w:lang w:val="en-GB"/>
        </w:rPr>
        <w:t xml:space="preserve">) upon successful completion of the study programme abroad. It is necessary to fill in tables A and </w:t>
      </w:r>
      <w:r w:rsidR="006C5DFA">
        <w:rPr>
          <w:rFonts w:ascii="Verdana" w:hAnsi="Verdana"/>
          <w:sz w:val="18"/>
          <w:szCs w:val="18"/>
          <w:lang w:val="en-GB"/>
        </w:rPr>
        <w:t>B</w:t>
      </w:r>
      <w:r w:rsidRPr="00335274">
        <w:rPr>
          <w:rFonts w:ascii="Verdana" w:hAnsi="Verdana"/>
          <w:sz w:val="18"/>
          <w:szCs w:val="18"/>
          <w:lang w:val="en-GB"/>
        </w:rPr>
        <w:t xml:space="preserve"> thoroughly before the mobility. Additional rows can be added as needed to tables A and </w:t>
      </w:r>
      <w:r w:rsidR="006C5DFA">
        <w:rPr>
          <w:rFonts w:ascii="Verdana" w:hAnsi="Verdana"/>
          <w:sz w:val="18"/>
          <w:szCs w:val="18"/>
          <w:lang w:val="en-GB"/>
        </w:rPr>
        <w:t>B</w:t>
      </w:r>
      <w:r w:rsidRPr="00335274">
        <w:rPr>
          <w:rFonts w:ascii="Verdana" w:hAnsi="Verdana"/>
          <w:sz w:val="18"/>
          <w:szCs w:val="18"/>
          <w:lang w:val="en-GB"/>
        </w:rPr>
        <w:t xml:space="preserve">. Additional columns can also be added, for example, to specify the study cycle-level of the educational component. The presentation of this document may also be adapted by the institutions according to their specific needs. However, </w:t>
      </w:r>
      <w:r w:rsidRPr="00335274">
        <w:rPr>
          <w:rFonts w:ascii="Verdana" w:hAnsi="Verdana"/>
          <w:b/>
          <w:sz w:val="18"/>
          <w:szCs w:val="18"/>
          <w:lang w:val="en-GB"/>
        </w:rPr>
        <w:t>in</w:t>
      </w:r>
      <w:r w:rsidRPr="00335274">
        <w:rPr>
          <w:rFonts w:ascii="Verdana" w:hAnsi="Verdana"/>
          <w:sz w:val="18"/>
          <w:szCs w:val="18"/>
          <w:lang w:val="en-GB"/>
        </w:rPr>
        <w:t xml:space="preserve"> </w:t>
      </w:r>
      <w:r w:rsidRPr="00335274">
        <w:rPr>
          <w:rFonts w:ascii="Verdana" w:hAnsi="Verdana"/>
          <w:b/>
          <w:sz w:val="18"/>
          <w:szCs w:val="18"/>
          <w:lang w:val="en-GB"/>
        </w:rPr>
        <w:t>every case,</w:t>
      </w:r>
      <w:r w:rsidRPr="00335274">
        <w:rPr>
          <w:rFonts w:ascii="Verdana" w:hAnsi="Verdana"/>
          <w:sz w:val="18"/>
          <w:szCs w:val="18"/>
          <w:lang w:val="en-GB"/>
        </w:rPr>
        <w:t xml:space="preserve"> </w:t>
      </w:r>
      <w:r w:rsidRPr="00335274">
        <w:rPr>
          <w:rFonts w:ascii="Verdana" w:hAnsi="Verdana"/>
          <w:b/>
          <w:sz w:val="18"/>
          <w:szCs w:val="18"/>
          <w:lang w:val="en-GB"/>
        </w:rPr>
        <w:t xml:space="preserve">the two tables A and </w:t>
      </w:r>
      <w:r w:rsidR="006C5DFA">
        <w:rPr>
          <w:rFonts w:ascii="Verdana" w:hAnsi="Verdana"/>
          <w:b/>
          <w:sz w:val="18"/>
          <w:szCs w:val="18"/>
          <w:lang w:val="en-GB"/>
        </w:rPr>
        <w:t>B</w:t>
      </w:r>
      <w:r w:rsidRPr="00335274">
        <w:rPr>
          <w:rFonts w:ascii="Verdana" w:hAnsi="Verdana"/>
          <w:b/>
          <w:sz w:val="18"/>
          <w:szCs w:val="18"/>
          <w:lang w:val="en-GB"/>
        </w:rPr>
        <w:t xml:space="preserve"> must be kept separated</w:t>
      </w:r>
      <w:r w:rsidRPr="00335274">
        <w:rPr>
          <w:rFonts w:ascii="Verdana" w:hAnsi="Verdana"/>
          <w:sz w:val="18"/>
          <w:szCs w:val="18"/>
          <w:lang w:val="en-GB"/>
        </w:rPr>
        <w:t>,</w:t>
      </w:r>
      <w:r w:rsidRPr="00335274">
        <w:rPr>
          <w:rFonts w:ascii="Verdana" w:hAnsi="Verdana"/>
          <w:b/>
          <w:sz w:val="18"/>
          <w:szCs w:val="18"/>
          <w:lang w:val="en-GB"/>
        </w:rPr>
        <w:t xml:space="preserve"> </w:t>
      </w:r>
      <w:r w:rsidRPr="00335274">
        <w:rPr>
          <w:rFonts w:ascii="Verdana" w:hAnsi="Verdana"/>
          <w:sz w:val="18"/>
          <w:szCs w:val="18"/>
          <w:lang w:val="en-GB"/>
        </w:rPr>
        <w:t xml:space="preserve">i.e. they cannot be merged. The objective is to make clear that </w:t>
      </w:r>
      <w:r w:rsidRPr="00335274">
        <w:rPr>
          <w:rFonts w:ascii="Verdana" w:hAnsi="Verdana"/>
          <w:b/>
          <w:sz w:val="18"/>
          <w:szCs w:val="18"/>
          <w:lang w:val="en-GB"/>
        </w:rPr>
        <w:t>there needs to be no one to one correspondence</w:t>
      </w:r>
      <w:r w:rsidRPr="00335274">
        <w:rPr>
          <w:rFonts w:ascii="Verdana" w:hAnsi="Verdana"/>
          <w:sz w:val="18"/>
          <w:szCs w:val="18"/>
          <w:lang w:val="en-GB"/>
        </w:rPr>
        <w:t xml:space="preserve"> (neither in terms of content nor in terms of credits) between the courses followed abroad and the ones replaced at the sending institutions. The aim is rather that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achieved abroad replaces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at the sending institution, without having a one to one correspondence between</w:t>
      </w:r>
      <w:r w:rsidR="00051A0B" w:rsidRPr="00335274">
        <w:rPr>
          <w:rFonts w:ascii="Verdana" w:hAnsi="Verdana"/>
          <w:sz w:val="18"/>
          <w:szCs w:val="18"/>
          <w:lang w:val="en-GB"/>
        </w:rPr>
        <w:t xml:space="preserve"> particular modules or courses.</w:t>
      </w:r>
    </w:p>
    <w:p w14:paraId="5C6FD1D2"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w:t>
      </w:r>
      <w:r w:rsidR="00051A0B" w:rsidRPr="00335274">
        <w:rPr>
          <w:rFonts w:ascii="Verdana" w:hAnsi="Verdana"/>
          <w:sz w:val="18"/>
          <w:szCs w:val="18"/>
          <w:lang w:val="en-GB"/>
        </w:rPr>
        <w:t>programme outlined in table A.</w:t>
      </w:r>
    </w:p>
    <w:p w14:paraId="48D140ED" w14:textId="77777777" w:rsidR="00D14DBA" w:rsidRDefault="00AA6E0E" w:rsidP="00742FED">
      <w:pPr>
        <w:spacing w:before="120" w:after="120"/>
        <w:ind w:left="284"/>
        <w:jc w:val="both"/>
        <w:rPr>
          <w:rFonts w:ascii="Verdana" w:hAnsi="Verdana"/>
          <w:sz w:val="18"/>
          <w:szCs w:val="18"/>
          <w:lang w:val="en-GB"/>
        </w:rPr>
      </w:pPr>
      <w:r w:rsidRPr="000E0A01">
        <w:rPr>
          <w:rFonts w:ascii="Verdana" w:hAnsi="Verdana"/>
          <w:sz w:val="18"/>
          <w:szCs w:val="18"/>
          <w:lang w:val="en-GB"/>
        </w:rPr>
        <w:t xml:space="preserve">Where all credits in Table A are recognised as forming part of the programme at the sending institution without any further conditions being applied, Table </w:t>
      </w:r>
      <w:r w:rsidR="00D65023">
        <w:rPr>
          <w:rFonts w:ascii="Verdana" w:hAnsi="Verdana"/>
          <w:sz w:val="18"/>
          <w:szCs w:val="18"/>
          <w:lang w:val="en-GB"/>
        </w:rPr>
        <w:t>B</w:t>
      </w:r>
      <w:r w:rsidRPr="000E0A01">
        <w:rPr>
          <w:rFonts w:ascii="Verdana" w:hAnsi="Verdana"/>
          <w:sz w:val="18"/>
          <w:szCs w:val="18"/>
          <w:lang w:val="en-GB"/>
        </w:rPr>
        <w:t xml:space="preserve"> may be completed with a reference to the mobility window</w:t>
      </w:r>
      <w:r w:rsidRPr="000E0A01">
        <w:rPr>
          <w:rStyle w:val="SonNotBavurusu"/>
          <w:rFonts w:ascii="Verdana" w:hAnsi="Verdana"/>
          <w:sz w:val="18"/>
          <w:szCs w:val="18"/>
          <w:lang w:val="en-GB"/>
        </w:rPr>
        <w:endnoteReference w:id="11"/>
      </w:r>
      <w:r w:rsidRPr="000E0A01">
        <w:rPr>
          <w:rFonts w:ascii="Verdana" w:hAnsi="Verdana"/>
          <w:sz w:val="18"/>
          <w:szCs w:val="18"/>
          <w:lang w:val="en-GB"/>
        </w:rPr>
        <w:t>.</w:t>
      </w:r>
      <w:r w:rsidR="000E0A01">
        <w:rPr>
          <w:rFonts w:ascii="Verdana" w:hAnsi="Verdana"/>
          <w:sz w:val="18"/>
          <w:szCs w:val="18"/>
          <w:lang w:val="en-GB"/>
        </w:rPr>
        <w:t xml:space="preserve"> </w:t>
      </w:r>
      <w:r w:rsidR="00D14DBA" w:rsidRPr="00335274">
        <w:rPr>
          <w:rFonts w:ascii="Verdana" w:hAnsi="Verdana"/>
          <w:sz w:val="18"/>
          <w:szCs w:val="18"/>
          <w:lang w:val="en-GB"/>
        </w:rPr>
        <w:t xml:space="preserve">When mobility windows are embedded in the curriculum, it will be enough to fill in table </w:t>
      </w:r>
      <w:r w:rsidR="00D65023">
        <w:rPr>
          <w:rFonts w:ascii="Verdana" w:hAnsi="Verdana"/>
          <w:sz w:val="18"/>
          <w:szCs w:val="18"/>
          <w:lang w:val="en-GB"/>
        </w:rPr>
        <w:t>B</w:t>
      </w:r>
      <w:r w:rsidR="00D14DBA" w:rsidRPr="00335274">
        <w:rPr>
          <w:rFonts w:ascii="Verdana" w:hAnsi="Verdana"/>
          <w:sz w:val="18"/>
          <w:szCs w:val="18"/>
          <w:lang w:val="en-GB"/>
        </w:rPr>
        <w:t xml:space="preserve"> with a </w:t>
      </w:r>
      <w:r w:rsidR="0065191D">
        <w:rPr>
          <w:rFonts w:ascii="Verdana" w:hAnsi="Verdana"/>
          <w:sz w:val="18"/>
          <w:szCs w:val="18"/>
          <w:lang w:val="en-GB"/>
        </w:rPr>
        <w:t>single line as described below:</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335274" w14:paraId="1EEFC41D" w14:textId="77777777"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1EB4A38F" w14:textId="77777777"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14:paraId="12F3682A" w14:textId="77777777" w:rsidR="0065191D" w:rsidRPr="00335274" w:rsidRDefault="0065191D" w:rsidP="00CF0D65">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tc>
      </w:tr>
      <w:tr w:rsidR="0065191D" w:rsidRPr="00A66729" w14:paraId="02995D0B" w14:textId="77777777" w:rsidTr="009B0889">
        <w:trPr>
          <w:trHeight w:val="818"/>
        </w:trPr>
        <w:tc>
          <w:tcPr>
            <w:tcW w:w="991" w:type="dxa"/>
            <w:tcBorders>
              <w:top w:val="nil"/>
              <w:left w:val="double" w:sz="6" w:space="0" w:color="auto"/>
              <w:bottom w:val="nil"/>
              <w:right w:val="nil"/>
            </w:tcBorders>
            <w:shd w:val="clear" w:color="auto" w:fill="auto"/>
            <w:vAlign w:val="center"/>
            <w:hideMark/>
          </w:tcPr>
          <w:p w14:paraId="6F43507E"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C</w:t>
            </w:r>
          </w:p>
          <w:p w14:paraId="0473E850"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DA40653"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2659" w:type="dxa"/>
            <w:tcBorders>
              <w:top w:val="single" w:sz="8" w:space="0" w:color="auto"/>
              <w:left w:val="nil"/>
              <w:bottom w:val="single" w:sz="8" w:space="0" w:color="auto"/>
              <w:right w:val="single" w:sz="8" w:space="0" w:color="auto"/>
            </w:tcBorders>
            <w:shd w:val="clear" w:color="auto" w:fill="auto"/>
            <w:vAlign w:val="bottom"/>
            <w:hideMark/>
          </w:tcPr>
          <w:p w14:paraId="48938002"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Pr="00AE2603">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bottom"/>
            <w:hideMark/>
          </w:tcPr>
          <w:p w14:paraId="5DA2AF41"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Semester</w:t>
            </w:r>
            <w:r w:rsidR="000F0EEB">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 </w:t>
            </w:r>
            <w:r w:rsidR="000F0EEB">
              <w:rPr>
                <w:rFonts w:ascii="Calibri" w:eastAsia="Times New Roman" w:hAnsi="Calibri" w:cs="Times New Roman"/>
                <w:bCs/>
                <w:color w:val="000000"/>
                <w:sz w:val="16"/>
                <w:szCs w:val="16"/>
                <w:lang w:val="en-GB" w:eastAsia="en-GB"/>
              </w:rPr>
              <w:t>[e.g. autumn / spring</w:t>
            </w:r>
            <w:r w:rsidRPr="000F0EEB">
              <w:rPr>
                <w:rFonts w:ascii="Calibri" w:eastAsia="Times New Roman" w:hAnsi="Calibri" w:cs="Times New Roman"/>
                <w:bCs/>
                <w:color w:val="000000"/>
                <w:sz w:val="16"/>
                <w:szCs w:val="16"/>
                <w:lang w:val="en-GB" w:eastAsia="en-GB"/>
              </w:rPr>
              <w:t xml:space="preserve"> / </w:t>
            </w:r>
            <w:r w:rsidR="00A73762" w:rsidRPr="000F0EEB">
              <w:rPr>
                <w:rFonts w:ascii="Calibri" w:eastAsia="Times New Roman" w:hAnsi="Calibri" w:cs="Times New Roman"/>
                <w:bCs/>
                <w:color w:val="000000"/>
                <w:sz w:val="16"/>
                <w:szCs w:val="16"/>
                <w:lang w:val="en-GB" w:eastAsia="en-GB"/>
              </w:rPr>
              <w:t>term</w:t>
            </w:r>
            <w:r w:rsidR="000F0EEB">
              <w:rPr>
                <w:rFonts w:ascii="Calibri" w:eastAsia="Times New Roman" w:hAnsi="Calibri" w:cs="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14:paraId="452A4B59"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65191D" w:rsidRPr="00335274" w14:paraId="03E52C6B" w14:textId="77777777" w:rsidTr="0065191D">
        <w:trPr>
          <w:trHeight w:val="89"/>
        </w:trPr>
        <w:tc>
          <w:tcPr>
            <w:tcW w:w="991" w:type="dxa"/>
            <w:tcBorders>
              <w:top w:val="nil"/>
              <w:left w:val="double" w:sz="6" w:space="0" w:color="auto"/>
              <w:bottom w:val="nil"/>
              <w:right w:val="nil"/>
            </w:tcBorders>
            <w:shd w:val="clear" w:color="auto" w:fill="auto"/>
            <w:noWrap/>
            <w:vAlign w:val="bottom"/>
            <w:hideMark/>
          </w:tcPr>
          <w:p w14:paraId="50931BF4" w14:textId="77777777"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36A438E2" w14:textId="77777777" w:rsidR="0065191D" w:rsidRPr="00335274" w:rsidRDefault="0065191D"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vMerge w:val="restart"/>
            <w:tcBorders>
              <w:top w:val="nil"/>
              <w:left w:val="nil"/>
              <w:right w:val="single" w:sz="8" w:space="0" w:color="auto"/>
            </w:tcBorders>
            <w:shd w:val="clear" w:color="auto" w:fill="auto"/>
            <w:vAlign w:val="center"/>
            <w:hideMark/>
          </w:tcPr>
          <w:p w14:paraId="55270D64" w14:textId="77777777" w:rsidR="0065191D" w:rsidRPr="0065191D" w:rsidRDefault="0065191D" w:rsidP="00CF0D65">
            <w:pPr>
              <w:spacing w:after="0" w:line="240" w:lineRule="auto"/>
              <w:jc w:val="center"/>
              <w:rPr>
                <w:rFonts w:ascii="Calibri" w:eastAsia="Times New Roman" w:hAnsi="Calibri" w:cs="Times New Roman"/>
                <w:bCs/>
                <w:i/>
                <w:color w:val="000000"/>
                <w:sz w:val="16"/>
                <w:szCs w:val="16"/>
                <w:lang w:val="en-GB" w:eastAsia="en-GB"/>
              </w:rPr>
            </w:pPr>
            <w:r w:rsidRPr="0065191D">
              <w:rPr>
                <w:i/>
                <w:sz w:val="16"/>
                <w:szCs w:val="16"/>
                <w:lang w:val="en-GB"/>
              </w:rPr>
              <w:t>Mobility window</w:t>
            </w:r>
          </w:p>
        </w:tc>
        <w:tc>
          <w:tcPr>
            <w:tcW w:w="2019" w:type="dxa"/>
            <w:vMerge w:val="restart"/>
            <w:tcBorders>
              <w:top w:val="single" w:sz="8" w:space="0" w:color="auto"/>
              <w:left w:val="nil"/>
              <w:right w:val="single" w:sz="8" w:space="0" w:color="000000"/>
            </w:tcBorders>
            <w:shd w:val="clear" w:color="auto" w:fill="auto"/>
            <w:vAlign w:val="center"/>
            <w:hideMark/>
          </w:tcPr>
          <w:p w14:paraId="5639A69E" w14:textId="77777777" w:rsidR="0065191D" w:rsidRPr="00AE512C" w:rsidRDefault="0065191D" w:rsidP="00CF0D65">
            <w:pPr>
              <w:spacing w:after="0" w:line="240" w:lineRule="auto"/>
              <w:jc w:val="center"/>
              <w:rPr>
                <w:rFonts w:ascii="Calibri" w:eastAsia="Times New Roman" w:hAnsi="Calibri" w:cs="Times New Roman"/>
                <w:bCs/>
                <w:i/>
                <w:color w:val="000000"/>
                <w:sz w:val="16"/>
                <w:szCs w:val="16"/>
                <w:lang w:val="en-GB" w:eastAsia="en-GB"/>
              </w:rPr>
            </w:pPr>
            <w:r w:rsidRPr="00AE512C">
              <w:rPr>
                <w:rFonts w:ascii="Calibri" w:eastAsia="Times New Roman" w:hAnsi="Calibri" w:cs="Times New Roman"/>
                <w:bCs/>
                <w:i/>
                <w:color w:val="000000"/>
                <w:sz w:val="16"/>
                <w:szCs w:val="16"/>
                <w:lang w:val="en-GB" w:eastAsia="en-GB"/>
              </w:rPr>
              <w:t>…</w:t>
            </w:r>
          </w:p>
        </w:tc>
        <w:tc>
          <w:tcPr>
            <w:tcW w:w="4253" w:type="dxa"/>
            <w:vMerge w:val="restart"/>
            <w:tcBorders>
              <w:top w:val="single" w:sz="8" w:space="0" w:color="auto"/>
              <w:left w:val="nil"/>
              <w:right w:val="double" w:sz="6" w:space="0" w:color="000000"/>
            </w:tcBorders>
            <w:shd w:val="clear" w:color="auto" w:fill="auto"/>
            <w:vAlign w:val="center"/>
            <w:hideMark/>
          </w:tcPr>
          <w:p w14:paraId="7CB9EDD0"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AE512C">
              <w:rPr>
                <w:rFonts w:ascii="Calibri" w:eastAsia="Times New Roman" w:hAnsi="Calibri" w:cs="Times New Roman"/>
                <w:bCs/>
                <w:i/>
                <w:color w:val="000000"/>
                <w:sz w:val="16"/>
                <w:szCs w:val="16"/>
                <w:lang w:val="en-GB" w:eastAsia="en-GB"/>
              </w:rPr>
              <w:t>30</w:t>
            </w:r>
          </w:p>
        </w:tc>
      </w:tr>
      <w:tr w:rsidR="0065191D" w:rsidRPr="00335274" w14:paraId="0E5E9301" w14:textId="77777777"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14:paraId="09E5AF0F" w14:textId="77777777" w:rsidR="0065191D" w:rsidRPr="00335274" w:rsidRDefault="0065191D" w:rsidP="00742FED">
            <w:pPr>
              <w:spacing w:before="120" w:after="12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B79900A" w14:textId="77777777" w:rsidR="0065191D" w:rsidRPr="00335274" w:rsidRDefault="0065191D" w:rsidP="00742FED">
            <w:pPr>
              <w:spacing w:before="120" w:after="12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vMerge/>
            <w:tcBorders>
              <w:left w:val="nil"/>
              <w:bottom w:val="double" w:sz="6" w:space="0" w:color="auto"/>
              <w:right w:val="single" w:sz="8" w:space="0" w:color="auto"/>
            </w:tcBorders>
            <w:shd w:val="clear" w:color="auto" w:fill="auto"/>
            <w:vAlign w:val="center"/>
            <w:hideMark/>
          </w:tcPr>
          <w:p w14:paraId="1197B550" w14:textId="77777777" w:rsidR="0065191D" w:rsidRPr="00335274" w:rsidRDefault="0065191D" w:rsidP="00742FED">
            <w:pPr>
              <w:spacing w:before="120" w:after="120" w:line="240" w:lineRule="auto"/>
              <w:rPr>
                <w:rFonts w:ascii="Calibri" w:eastAsia="Times New Roman" w:hAnsi="Calibri" w:cs="Times New Roman"/>
                <w:i/>
                <w:iCs/>
                <w:color w:val="000000"/>
                <w:sz w:val="16"/>
                <w:szCs w:val="16"/>
                <w:lang w:val="en-GB" w:eastAsia="en-GB"/>
              </w:rPr>
            </w:pPr>
          </w:p>
        </w:tc>
        <w:tc>
          <w:tcPr>
            <w:tcW w:w="2019" w:type="dxa"/>
            <w:vMerge/>
            <w:tcBorders>
              <w:left w:val="nil"/>
              <w:bottom w:val="double" w:sz="6" w:space="0" w:color="auto"/>
              <w:right w:val="single" w:sz="8" w:space="0" w:color="000000"/>
            </w:tcBorders>
            <w:shd w:val="clear" w:color="auto" w:fill="auto"/>
            <w:vAlign w:val="center"/>
            <w:hideMark/>
          </w:tcPr>
          <w:p w14:paraId="04138433" w14:textId="77777777" w:rsidR="0065191D" w:rsidRPr="00335274" w:rsidRDefault="0065191D" w:rsidP="00742FED">
            <w:pPr>
              <w:spacing w:before="120" w:after="120" w:line="240" w:lineRule="auto"/>
              <w:rPr>
                <w:rFonts w:ascii="Calibri" w:eastAsia="Times New Roman" w:hAnsi="Calibri" w:cs="Times New Roman"/>
                <w:b/>
                <w:bCs/>
                <w:color w:val="000000"/>
                <w:sz w:val="16"/>
                <w:szCs w:val="16"/>
                <w:lang w:val="en-GB" w:eastAsia="en-GB"/>
              </w:rPr>
            </w:pPr>
          </w:p>
        </w:tc>
        <w:tc>
          <w:tcPr>
            <w:tcW w:w="4253" w:type="dxa"/>
            <w:vMerge/>
            <w:tcBorders>
              <w:left w:val="nil"/>
              <w:bottom w:val="double" w:sz="6" w:space="0" w:color="auto"/>
              <w:right w:val="double" w:sz="6" w:space="0" w:color="000000"/>
            </w:tcBorders>
            <w:shd w:val="clear" w:color="auto" w:fill="auto"/>
            <w:vAlign w:val="bottom"/>
            <w:hideMark/>
          </w:tcPr>
          <w:p w14:paraId="7BC34C99" w14:textId="77777777" w:rsidR="0065191D" w:rsidRPr="00335274" w:rsidRDefault="0065191D" w:rsidP="00742FED">
            <w:pPr>
              <w:spacing w:before="120" w:after="120" w:line="240" w:lineRule="auto"/>
              <w:jc w:val="center"/>
              <w:rPr>
                <w:rFonts w:ascii="Calibri" w:eastAsia="Times New Roman" w:hAnsi="Calibri" w:cs="Times New Roman"/>
                <w:b/>
                <w:bCs/>
                <w:color w:val="000000"/>
                <w:sz w:val="16"/>
                <w:szCs w:val="16"/>
                <w:lang w:val="en-GB" w:eastAsia="en-GB"/>
              </w:rPr>
            </w:pPr>
          </w:p>
        </w:tc>
      </w:tr>
    </w:tbl>
    <w:p w14:paraId="5D3A45EF" w14:textId="77777777" w:rsidR="00D14DBA" w:rsidRPr="00A04C7E"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lastRenderedPageBreak/>
        <w:t xml:space="preserve">Otherwise, the group of components will be included in Table </w:t>
      </w:r>
      <w:r w:rsidR="009B0889">
        <w:rPr>
          <w:rFonts w:ascii="Verdana" w:hAnsi="Verdana"/>
          <w:sz w:val="18"/>
          <w:szCs w:val="18"/>
          <w:lang w:val="en-GB"/>
        </w:rPr>
        <w:t>B</w:t>
      </w:r>
      <w:r w:rsidR="00A04C7E">
        <w:rPr>
          <w:rFonts w:ascii="Verdana" w:hAnsi="Verdana"/>
          <w:sz w:val="18"/>
          <w:szCs w:val="18"/>
          <w:lang w:val="en-GB"/>
        </w:rPr>
        <w:t xml:space="preserve"> as follows:</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335274" w14:paraId="1072C597" w14:textId="77777777"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1F99C0FC" w14:textId="77777777"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14:paraId="688D513F" w14:textId="77777777" w:rsidR="0065191D" w:rsidRPr="00335274" w:rsidRDefault="0065191D" w:rsidP="00CF0D65">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tc>
      </w:tr>
      <w:tr w:rsidR="0065191D" w:rsidRPr="00A66729" w14:paraId="7F5F9C6F" w14:textId="77777777" w:rsidTr="00CF0D65">
        <w:trPr>
          <w:trHeight w:val="529"/>
        </w:trPr>
        <w:tc>
          <w:tcPr>
            <w:tcW w:w="991" w:type="dxa"/>
            <w:tcBorders>
              <w:top w:val="nil"/>
              <w:left w:val="double" w:sz="6" w:space="0" w:color="auto"/>
              <w:bottom w:val="nil"/>
              <w:right w:val="nil"/>
            </w:tcBorders>
            <w:shd w:val="clear" w:color="auto" w:fill="auto"/>
            <w:vAlign w:val="center"/>
            <w:hideMark/>
          </w:tcPr>
          <w:p w14:paraId="1E12F452"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C</w:t>
            </w:r>
          </w:p>
          <w:p w14:paraId="5833A5AF"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6817BE"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 (if any)</w:t>
            </w:r>
          </w:p>
        </w:tc>
        <w:tc>
          <w:tcPr>
            <w:tcW w:w="2659" w:type="dxa"/>
            <w:tcBorders>
              <w:top w:val="single" w:sz="8" w:space="0" w:color="auto"/>
              <w:left w:val="nil"/>
              <w:bottom w:val="single" w:sz="8" w:space="0" w:color="auto"/>
              <w:right w:val="single" w:sz="8" w:space="0" w:color="auto"/>
            </w:tcBorders>
            <w:shd w:val="clear" w:color="auto" w:fill="auto"/>
            <w:vAlign w:val="center"/>
            <w:hideMark/>
          </w:tcPr>
          <w:p w14:paraId="4463C6D0"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CF0D65">
              <w:rPr>
                <w:rFonts w:ascii="Calibri" w:eastAsia="Times New Roman" w:hAnsi="Calibri" w:cs="Times New Roman"/>
                <w:b/>
                <w:bCs/>
                <w:color w:val="000000"/>
                <w:sz w:val="16"/>
                <w:szCs w:val="16"/>
                <w:lang w:val="en-GB" w:eastAsia="en-GB"/>
              </w:rPr>
              <w:br/>
            </w:r>
            <w:r w:rsidRPr="00CF0D65">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14:paraId="42CEFDE4" w14:textId="77777777" w:rsidR="0065191D" w:rsidRPr="00335274" w:rsidRDefault="00CF0D65"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Semester</w:t>
            </w:r>
            <w:r>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Cs/>
                <w:color w:val="000000"/>
                <w:sz w:val="16"/>
                <w:szCs w:val="16"/>
                <w:lang w:val="en-GB" w:eastAsia="en-GB"/>
              </w:rPr>
              <w:t>[e.g. autumn / spring</w:t>
            </w:r>
            <w:r w:rsidRPr="000F0EEB">
              <w:rPr>
                <w:rFonts w:ascii="Calibri" w:eastAsia="Times New Roman" w:hAnsi="Calibri" w:cs="Times New Roman"/>
                <w:bCs/>
                <w:color w:val="000000"/>
                <w:sz w:val="16"/>
                <w:szCs w:val="16"/>
                <w:lang w:val="en-GB" w:eastAsia="en-GB"/>
              </w:rPr>
              <w:t xml:space="preserve"> / term</w:t>
            </w:r>
            <w:r>
              <w:rPr>
                <w:rFonts w:ascii="Calibri" w:eastAsia="Times New Roman" w:hAnsi="Calibri" w:cs="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center"/>
            <w:hideMark/>
          </w:tcPr>
          <w:p w14:paraId="19EEF5FD"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AE512C" w:rsidRPr="00335274" w14:paraId="7A2D6BE5" w14:textId="77777777" w:rsidTr="005F7298">
        <w:trPr>
          <w:trHeight w:val="89"/>
        </w:trPr>
        <w:tc>
          <w:tcPr>
            <w:tcW w:w="991" w:type="dxa"/>
            <w:tcBorders>
              <w:top w:val="nil"/>
              <w:left w:val="double" w:sz="6" w:space="0" w:color="auto"/>
              <w:bottom w:val="nil"/>
              <w:right w:val="nil"/>
            </w:tcBorders>
            <w:shd w:val="clear" w:color="auto" w:fill="auto"/>
            <w:noWrap/>
            <w:vAlign w:val="bottom"/>
            <w:hideMark/>
          </w:tcPr>
          <w:p w14:paraId="12015101" w14:textId="77777777"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578D3E72" w14:textId="77777777" w:rsidR="00AE512C" w:rsidRPr="00335274" w:rsidRDefault="00AE512C"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tcBorders>
              <w:top w:val="nil"/>
              <w:left w:val="nil"/>
              <w:bottom w:val="nil"/>
              <w:right w:val="single" w:sz="8" w:space="0" w:color="auto"/>
            </w:tcBorders>
            <w:shd w:val="clear" w:color="auto" w:fill="auto"/>
            <w:hideMark/>
          </w:tcPr>
          <w:p w14:paraId="60A18643" w14:textId="77777777" w:rsidR="00AE512C" w:rsidRPr="00AE512C" w:rsidRDefault="00AE512C" w:rsidP="00CF0D65">
            <w:pPr>
              <w:spacing w:after="0" w:line="240" w:lineRule="auto"/>
              <w:jc w:val="center"/>
              <w:rPr>
                <w:i/>
                <w:sz w:val="16"/>
                <w:szCs w:val="16"/>
                <w:lang w:val="en-GB"/>
              </w:rPr>
            </w:pPr>
            <w:r w:rsidRPr="00AE512C">
              <w:rPr>
                <w:i/>
                <w:sz w:val="16"/>
                <w:szCs w:val="16"/>
                <w:lang w:val="en-GB"/>
              </w:rPr>
              <w:t>Course x</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14:paraId="2FA892EE" w14:textId="77777777"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14:paraId="71197F16" w14:textId="77777777" w:rsidR="00AE512C" w:rsidRPr="00AE512C" w:rsidRDefault="00AE512C" w:rsidP="00CF0D65">
            <w:pPr>
              <w:spacing w:after="0" w:line="240" w:lineRule="auto"/>
              <w:jc w:val="center"/>
              <w:rPr>
                <w:i/>
                <w:sz w:val="16"/>
                <w:szCs w:val="16"/>
                <w:lang w:val="en-GB"/>
              </w:rPr>
            </w:pPr>
            <w:r w:rsidRPr="00AE512C">
              <w:rPr>
                <w:i/>
                <w:sz w:val="16"/>
                <w:szCs w:val="16"/>
                <w:lang w:val="en-GB"/>
              </w:rPr>
              <w:t>10</w:t>
            </w:r>
          </w:p>
        </w:tc>
      </w:tr>
      <w:tr w:rsidR="00AE512C" w:rsidRPr="00335274" w14:paraId="490B979C" w14:textId="77777777" w:rsidTr="005F7298">
        <w:trPr>
          <w:trHeight w:val="163"/>
        </w:trPr>
        <w:tc>
          <w:tcPr>
            <w:tcW w:w="991" w:type="dxa"/>
            <w:tcBorders>
              <w:top w:val="nil"/>
              <w:left w:val="double" w:sz="6" w:space="0" w:color="auto"/>
              <w:bottom w:val="nil"/>
              <w:right w:val="nil"/>
            </w:tcBorders>
            <w:shd w:val="clear" w:color="auto" w:fill="auto"/>
            <w:noWrap/>
            <w:vAlign w:val="bottom"/>
            <w:hideMark/>
          </w:tcPr>
          <w:p w14:paraId="3B91289A" w14:textId="77777777"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CF71E3" w14:textId="77777777" w:rsidR="00AE512C" w:rsidRPr="00335274" w:rsidRDefault="00AE512C"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tcBorders>
              <w:top w:val="single" w:sz="8" w:space="0" w:color="auto"/>
              <w:left w:val="nil"/>
              <w:bottom w:val="single" w:sz="8" w:space="0" w:color="auto"/>
              <w:right w:val="single" w:sz="8" w:space="0" w:color="auto"/>
            </w:tcBorders>
            <w:shd w:val="clear" w:color="auto" w:fill="auto"/>
            <w:hideMark/>
          </w:tcPr>
          <w:p w14:paraId="1350F86B" w14:textId="77777777" w:rsidR="00AE512C" w:rsidRPr="00AE512C" w:rsidRDefault="00AE512C" w:rsidP="00CF0D65">
            <w:pPr>
              <w:spacing w:after="0" w:line="240" w:lineRule="auto"/>
              <w:jc w:val="center"/>
              <w:rPr>
                <w:i/>
                <w:sz w:val="16"/>
                <w:szCs w:val="16"/>
                <w:lang w:val="en-GB"/>
              </w:rPr>
            </w:pPr>
            <w:r w:rsidRPr="00AE512C">
              <w:rPr>
                <w:i/>
                <w:sz w:val="16"/>
                <w:szCs w:val="16"/>
                <w:lang w:val="en-GB"/>
              </w:rPr>
              <w:t xml:space="preserve">Module y </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14:paraId="2456EA61" w14:textId="77777777"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14:paraId="356A45FC" w14:textId="77777777" w:rsidR="00AE512C" w:rsidRPr="00AE512C" w:rsidRDefault="00AE512C" w:rsidP="00CF0D65">
            <w:pPr>
              <w:spacing w:after="0" w:line="240" w:lineRule="auto"/>
              <w:jc w:val="center"/>
              <w:rPr>
                <w:i/>
                <w:sz w:val="16"/>
                <w:szCs w:val="16"/>
                <w:lang w:val="en-GB"/>
              </w:rPr>
            </w:pPr>
            <w:r w:rsidRPr="00AE512C">
              <w:rPr>
                <w:i/>
                <w:sz w:val="16"/>
                <w:szCs w:val="16"/>
                <w:lang w:val="en-GB"/>
              </w:rPr>
              <w:t xml:space="preserve">10 </w:t>
            </w:r>
          </w:p>
        </w:tc>
      </w:tr>
      <w:tr w:rsidR="00AE512C" w:rsidRPr="00335274" w14:paraId="207250F6" w14:textId="77777777" w:rsidTr="005F7298">
        <w:trPr>
          <w:trHeight w:val="96"/>
        </w:trPr>
        <w:tc>
          <w:tcPr>
            <w:tcW w:w="991" w:type="dxa"/>
            <w:tcBorders>
              <w:top w:val="nil"/>
              <w:left w:val="double" w:sz="6" w:space="0" w:color="auto"/>
              <w:bottom w:val="nil"/>
              <w:right w:val="nil"/>
            </w:tcBorders>
            <w:shd w:val="clear" w:color="auto" w:fill="auto"/>
            <w:noWrap/>
            <w:vAlign w:val="bottom"/>
            <w:hideMark/>
          </w:tcPr>
          <w:p w14:paraId="5CC404F3" w14:textId="77777777"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6FED0D7" w14:textId="77777777"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tcBorders>
              <w:top w:val="nil"/>
              <w:left w:val="nil"/>
              <w:bottom w:val="single" w:sz="8" w:space="0" w:color="auto"/>
              <w:right w:val="single" w:sz="8" w:space="0" w:color="auto"/>
            </w:tcBorders>
            <w:shd w:val="clear" w:color="auto" w:fill="auto"/>
            <w:hideMark/>
          </w:tcPr>
          <w:p w14:paraId="589EBDE4" w14:textId="77777777" w:rsidR="00AE512C" w:rsidRPr="00AE512C" w:rsidRDefault="00AE512C" w:rsidP="00CF0D65">
            <w:pPr>
              <w:spacing w:after="0" w:line="240" w:lineRule="auto"/>
              <w:jc w:val="center"/>
              <w:rPr>
                <w:i/>
                <w:sz w:val="16"/>
                <w:szCs w:val="16"/>
                <w:lang w:val="en-GB"/>
              </w:rPr>
            </w:pPr>
            <w:r w:rsidRPr="00AE512C">
              <w:rPr>
                <w:i/>
                <w:sz w:val="16"/>
                <w:szCs w:val="16"/>
                <w:lang w:val="en-GB"/>
              </w:rPr>
              <w:t>Laboratory work</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14:paraId="5CE7C259" w14:textId="77777777"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14:paraId="4217A719" w14:textId="77777777" w:rsidR="00AE512C" w:rsidRPr="00AE512C" w:rsidRDefault="00AE512C" w:rsidP="00CF0D65">
            <w:pPr>
              <w:spacing w:after="0" w:line="240" w:lineRule="auto"/>
              <w:jc w:val="center"/>
              <w:rPr>
                <w:i/>
                <w:sz w:val="16"/>
                <w:szCs w:val="16"/>
                <w:lang w:val="en-GB"/>
              </w:rPr>
            </w:pPr>
            <w:r w:rsidRPr="00AE512C">
              <w:rPr>
                <w:i/>
                <w:sz w:val="16"/>
                <w:szCs w:val="16"/>
                <w:lang w:val="en-GB"/>
              </w:rPr>
              <w:t>10</w:t>
            </w:r>
          </w:p>
        </w:tc>
      </w:tr>
      <w:tr w:rsidR="00AE512C" w:rsidRPr="00335274" w14:paraId="2FE2052B" w14:textId="77777777"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14:paraId="5C98AFE7" w14:textId="77777777"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8A11625" w14:textId="77777777"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tcBorders>
              <w:top w:val="nil"/>
              <w:left w:val="nil"/>
              <w:bottom w:val="double" w:sz="6" w:space="0" w:color="auto"/>
              <w:right w:val="single" w:sz="8" w:space="0" w:color="auto"/>
            </w:tcBorders>
            <w:shd w:val="clear" w:color="auto" w:fill="auto"/>
            <w:vAlign w:val="center"/>
            <w:hideMark/>
          </w:tcPr>
          <w:p w14:paraId="06DB727F" w14:textId="77777777"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019" w:type="dxa"/>
            <w:tcBorders>
              <w:top w:val="single" w:sz="8" w:space="0" w:color="auto"/>
              <w:left w:val="nil"/>
              <w:bottom w:val="double" w:sz="6" w:space="0" w:color="auto"/>
              <w:right w:val="single" w:sz="8" w:space="0" w:color="000000"/>
            </w:tcBorders>
            <w:shd w:val="clear" w:color="auto" w:fill="auto"/>
            <w:vAlign w:val="center"/>
            <w:hideMark/>
          </w:tcPr>
          <w:p w14:paraId="2BC41894" w14:textId="77777777" w:rsidR="00AE512C" w:rsidRPr="00335274" w:rsidRDefault="00AE512C" w:rsidP="00CF0D65">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14:paraId="1CEFA036" w14:textId="77777777" w:rsidR="00AE512C" w:rsidRPr="00AE512C" w:rsidRDefault="00AE512C" w:rsidP="00CF0D6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Pr>
                <w:rFonts w:ascii="Calibri" w:eastAsia="Times New Roman" w:hAnsi="Calibri" w:cs="Times New Roman"/>
                <w:bCs/>
                <w:i/>
                <w:color w:val="000000"/>
                <w:sz w:val="16"/>
                <w:szCs w:val="16"/>
                <w:lang w:val="en-GB" w:eastAsia="en-GB"/>
              </w:rPr>
              <w:t>30</w:t>
            </w:r>
          </w:p>
        </w:tc>
      </w:tr>
    </w:tbl>
    <w:p w14:paraId="0CED1C63"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sending institution must fully recognise the number of ECTS </w:t>
      </w:r>
      <w:r w:rsidR="00523061" w:rsidRPr="00335274">
        <w:rPr>
          <w:rFonts w:ascii="Verdana" w:hAnsi="Verdana"/>
          <w:sz w:val="18"/>
          <w:szCs w:val="18"/>
          <w:lang w:val="en-GB"/>
        </w:rPr>
        <w:t xml:space="preserve">credits </w:t>
      </w:r>
      <w:r w:rsidRPr="00335274">
        <w:rPr>
          <w:rFonts w:ascii="Verdana" w:hAnsi="Verdana"/>
          <w:sz w:val="18"/>
          <w:szCs w:val="18"/>
          <w:lang w:val="en-GB"/>
        </w:rPr>
        <w:t>(or equivalent) contained in table A if there are no changes to the study programme abroad and the student successfully completes it. Any exception to this rule should be clearly stated in an annex of the Learning Agreement and agreed by all parties. Example of justification for non-recognition: the student has already accumulated the number of credits required for his/her degree and does not need som</w:t>
      </w:r>
      <w:r w:rsidR="004E5157">
        <w:rPr>
          <w:rFonts w:ascii="Verdana" w:hAnsi="Verdana"/>
          <w:sz w:val="18"/>
          <w:szCs w:val="18"/>
          <w:lang w:val="en-GB"/>
        </w:rPr>
        <w:t>e of the credits gained abroad.</w:t>
      </w:r>
    </w:p>
    <w:p w14:paraId="7F66CCAA"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Since the recognition will be granted to a group of components and it does not need to be based on a one to one correspondence between single educational components, the sending institution must foresee which provisions will apply if the student does not successfully complete some of the educational components from his study programme abroad. A web link towards these provisions should be prov</w:t>
      </w:r>
      <w:r w:rsidR="00B26DC2">
        <w:rPr>
          <w:rFonts w:ascii="Verdana" w:hAnsi="Verdana"/>
          <w:sz w:val="18"/>
          <w:szCs w:val="18"/>
          <w:lang w:val="en-GB"/>
        </w:rPr>
        <w:t>ided in the Learning Agreement.</w:t>
      </w:r>
    </w:p>
    <w:p w14:paraId="25C699A2"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In all cases, the student will report via the on-line EU survey on the full recognition by the sending institution of his/her credits achieved abroad based on what has been agreed in Table </w:t>
      </w:r>
      <w:r w:rsidR="00A52BCF">
        <w:rPr>
          <w:rFonts w:ascii="Verdana" w:hAnsi="Verdana"/>
          <w:sz w:val="18"/>
          <w:szCs w:val="18"/>
          <w:lang w:val="en-GB"/>
        </w:rPr>
        <w:t>B</w:t>
      </w:r>
      <w:r w:rsidRPr="00335274">
        <w:rPr>
          <w:rFonts w:ascii="Verdana" w:hAnsi="Verdana"/>
          <w:sz w:val="18"/>
          <w:szCs w:val="18"/>
          <w:lang w:val="en-GB"/>
        </w:rPr>
        <w:t xml:space="preserve"> (or table </w:t>
      </w:r>
      <w:r w:rsidR="00A52BCF">
        <w:rPr>
          <w:rFonts w:ascii="Verdana" w:hAnsi="Verdana"/>
          <w:sz w:val="18"/>
          <w:szCs w:val="18"/>
          <w:lang w:val="en-GB"/>
        </w:rPr>
        <w:t>B bis</w:t>
      </w:r>
      <w:r w:rsidRPr="00335274">
        <w:rPr>
          <w:rFonts w:ascii="Verdana" w:hAnsi="Verdana"/>
          <w:sz w:val="18"/>
          <w:szCs w:val="18"/>
          <w:lang w:val="en-GB"/>
        </w:rPr>
        <w:t xml:space="preserve"> in case of changes during the mobility) and its possible annexes.</w:t>
      </w:r>
    </w:p>
    <w:p w14:paraId="4F00A9B4"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 recommended level in the main language of instruction has been agreed between the sending and receiving institutions in their inter-institutional agreement. The sending HEI is responsible for providing support to its nominated candidates so that they can have the recommended language skills at the start of the study period.</w:t>
      </w:r>
    </w:p>
    <w:p w14:paraId="677B2DAA"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For mobility between Programme Countries, and for the languages covered by the Erasmus+ Online Linguistic Support (OLS), the student must carry out the OLS language assessment before and at the end of the mobility period, except for native speakers. The completion of the online assessment before departure is a pre-requisite for the mobility, except in duly justified cases. This assessment will be taken after the student is selected, but before signing the Learning Agreement</w:t>
      </w:r>
      <w:r w:rsidR="00B27C9B">
        <w:rPr>
          <w:rFonts w:ascii="Verdana" w:hAnsi="Verdana"/>
          <w:sz w:val="18"/>
          <w:szCs w:val="18"/>
          <w:lang w:val="en-GB"/>
        </w:rPr>
        <w:t xml:space="preserve"> or, alternatively, the grant agreement</w:t>
      </w:r>
      <w:r w:rsidRPr="00335274">
        <w:rPr>
          <w:rFonts w:ascii="Verdana" w:hAnsi="Verdana"/>
          <w:sz w:val="18"/>
          <w:szCs w:val="18"/>
          <w:lang w:val="en-GB"/>
        </w:rPr>
        <w:t>, whenever agreed with the sending institution.</w:t>
      </w:r>
    </w:p>
    <w:p w14:paraId="7B93B356" w14:textId="77777777" w:rsidR="00376531" w:rsidRPr="002D28CF" w:rsidRDefault="00376531" w:rsidP="00376531">
      <w:pPr>
        <w:spacing w:before="120" w:after="120"/>
        <w:ind w:left="284"/>
        <w:jc w:val="both"/>
        <w:rPr>
          <w:rFonts w:ascii="Verdana" w:hAnsi="Verdana"/>
          <w:sz w:val="18"/>
          <w:szCs w:val="18"/>
          <w:lang w:val="en-GB"/>
        </w:rPr>
      </w:pPr>
      <w:r w:rsidRPr="002D28CF">
        <w:rPr>
          <w:rFonts w:ascii="Verdana" w:hAnsi="Verdana"/>
          <w:sz w:val="18"/>
          <w:szCs w:val="18"/>
          <w:lang w:val="en-GB"/>
        </w:rPr>
        <w:t xml:space="preserve">The </w:t>
      </w:r>
      <w:r w:rsidR="00680E62" w:rsidRPr="002D28CF">
        <w:rPr>
          <w:rFonts w:ascii="Verdana" w:hAnsi="Verdana"/>
          <w:sz w:val="18"/>
          <w:szCs w:val="18"/>
          <w:lang w:val="en-GB"/>
        </w:rPr>
        <w:t>OLS</w:t>
      </w:r>
      <w:r w:rsidRPr="002D28CF">
        <w:rPr>
          <w:rFonts w:ascii="Verdana" w:hAnsi="Verdana"/>
          <w:sz w:val="18"/>
          <w:szCs w:val="18"/>
          <w:lang w:val="en-GB"/>
        </w:rPr>
        <w:t xml:space="preserve"> has been designed to assist Erasmus+ </w:t>
      </w:r>
      <w:r w:rsidR="005B176D">
        <w:rPr>
          <w:rFonts w:ascii="Verdana" w:hAnsi="Verdana"/>
          <w:sz w:val="18"/>
          <w:szCs w:val="18"/>
          <w:lang w:val="en-GB"/>
        </w:rPr>
        <w:t>students</w:t>
      </w:r>
      <w:r w:rsidRPr="002D28CF">
        <w:rPr>
          <w:rFonts w:ascii="Verdana" w:hAnsi="Verdana"/>
          <w:sz w:val="18"/>
          <w:szCs w:val="18"/>
          <w:lang w:val="en-GB"/>
        </w:rPr>
        <w:t xml:space="preserve"> in improving their knowledge of the la</w:t>
      </w:r>
      <w:r w:rsidR="00AA39E2" w:rsidRPr="002D28CF">
        <w:rPr>
          <w:rFonts w:ascii="Verdana" w:hAnsi="Verdana"/>
          <w:sz w:val="18"/>
          <w:szCs w:val="18"/>
          <w:lang w:val="en-GB"/>
        </w:rPr>
        <w:t xml:space="preserve">nguage in which they will </w:t>
      </w:r>
      <w:r w:rsidRPr="002D28CF">
        <w:rPr>
          <w:rFonts w:ascii="Verdana" w:hAnsi="Verdana"/>
          <w:sz w:val="18"/>
          <w:szCs w:val="18"/>
          <w:lang w:val="en-GB"/>
        </w:rPr>
        <w:t>study before and during their stay abroad, to ensure a better quality of learning mobility.</w:t>
      </w:r>
    </w:p>
    <w:p w14:paraId="6C53EF9D"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For all mobilities, in case the level of the student before the mobility is below the recommended one, the sending HEI and the student commit that he/she will reach the recommended level by the start of the mobility, with the support to be provided by the sending or receiving institution (either with courses that can be funded by the </w:t>
      </w:r>
      <w:r w:rsidR="006612F4">
        <w:rPr>
          <w:rFonts w:ascii="Verdana" w:hAnsi="Verdana"/>
          <w:sz w:val="18"/>
          <w:szCs w:val="18"/>
          <w:lang w:val="en-GB"/>
        </w:rPr>
        <w:t>O</w:t>
      </w:r>
      <w:r w:rsidRPr="00335274">
        <w:rPr>
          <w:rFonts w:ascii="Verdana" w:hAnsi="Verdana"/>
          <w:sz w:val="18"/>
          <w:szCs w:val="18"/>
          <w:lang w:val="en-GB"/>
        </w:rPr>
        <w:t xml:space="preserve">rganisational </w:t>
      </w:r>
      <w:r w:rsidR="006612F4">
        <w:rPr>
          <w:rFonts w:ascii="Verdana" w:hAnsi="Verdana"/>
          <w:sz w:val="18"/>
          <w:szCs w:val="18"/>
          <w:lang w:val="en-GB"/>
        </w:rPr>
        <w:t>S</w:t>
      </w:r>
      <w:r w:rsidRPr="00335274">
        <w:rPr>
          <w:rFonts w:ascii="Verdana" w:hAnsi="Verdana"/>
          <w:sz w:val="18"/>
          <w:szCs w:val="18"/>
          <w:lang w:val="en-GB"/>
        </w:rPr>
        <w:t>upport grant or with the Erasmus+ OLS langu</w:t>
      </w:r>
      <w:r w:rsidR="002D28CF">
        <w:rPr>
          <w:rFonts w:ascii="Verdana" w:hAnsi="Verdana"/>
          <w:sz w:val="18"/>
          <w:szCs w:val="18"/>
          <w:lang w:val="en-GB"/>
        </w:rPr>
        <w:t>age courses, where applicable).</w:t>
      </w:r>
    </w:p>
    <w:p w14:paraId="6B1C4029" w14:textId="77777777"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level of language competence that the student already has or agrees to acquire by the start of the study period has to be reported in the Learning Agreement</w:t>
      </w:r>
      <w:r w:rsidR="00F356BF">
        <w:rPr>
          <w:rFonts w:ascii="Verdana" w:hAnsi="Verdana"/>
          <w:sz w:val="18"/>
          <w:szCs w:val="18"/>
          <w:lang w:val="en-GB"/>
        </w:rPr>
        <w:t xml:space="preserve"> in the box indicated below</w:t>
      </w:r>
      <w:r w:rsidR="00B27C9B">
        <w:rPr>
          <w:rFonts w:ascii="Verdana" w:hAnsi="Verdana"/>
          <w:sz w:val="18"/>
          <w:szCs w:val="18"/>
          <w:lang w:val="en-GB"/>
        </w:rPr>
        <w:t xml:space="preserve"> or, alternatively, in the grant agreement</w:t>
      </w:r>
      <w:r w:rsidRPr="00335274">
        <w:rPr>
          <w:rFonts w:ascii="Verdana" w:hAnsi="Verdana"/>
          <w:sz w:val="18"/>
          <w:szCs w:val="18"/>
          <w:lang w:val="en-GB"/>
        </w:rPr>
        <w:t>. The student commits to reach this reported level</w:t>
      </w:r>
      <w:r w:rsidRPr="00335274">
        <w:rPr>
          <w:rFonts w:ascii="Verdana" w:hAnsi="Verdana"/>
          <w:b/>
          <w:sz w:val="18"/>
          <w:szCs w:val="18"/>
          <w:lang w:val="en-GB"/>
        </w:rPr>
        <w:t xml:space="preserve"> </w:t>
      </w:r>
      <w:r w:rsidRPr="00335274">
        <w:rPr>
          <w:rFonts w:ascii="Verdana" w:hAnsi="Verdana"/>
          <w:sz w:val="18"/>
          <w:szCs w:val="18"/>
          <w:lang w:val="en-GB"/>
        </w:rPr>
        <w:t>in the main language of instruction by the start of the study period.</w:t>
      </w:r>
    </w:p>
    <w:tbl>
      <w:tblPr>
        <w:tblW w:w="11056" w:type="dxa"/>
        <w:tblInd w:w="392" w:type="dxa"/>
        <w:tblLayout w:type="fixed"/>
        <w:tblLook w:val="04A0" w:firstRow="1" w:lastRow="0" w:firstColumn="1" w:lastColumn="0" w:noHBand="0" w:noVBand="1"/>
      </w:tblPr>
      <w:tblGrid>
        <w:gridCol w:w="11056"/>
      </w:tblGrid>
      <w:tr w:rsidR="00F356BF" w:rsidRPr="00A66729" w14:paraId="7A845DC3" w14:textId="77777777" w:rsidTr="005F7298">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35D654EA" w14:textId="77777777" w:rsidR="00F356BF" w:rsidRPr="00335274" w:rsidRDefault="00F356BF"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language competence  in __________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14:paraId="430DE9FE" w14:textId="77777777"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All the students who took the assessment with the Erasmus+ OLS before the mobility will also take a final assessment at the end of the mobility.</w:t>
      </w:r>
      <w:r w:rsidR="005E0F66">
        <w:rPr>
          <w:rFonts w:ascii="Verdana" w:hAnsi="Verdana"/>
          <w:sz w:val="18"/>
          <w:szCs w:val="18"/>
          <w:lang w:val="en-GB"/>
        </w:rPr>
        <w:t xml:space="preserve"> </w:t>
      </w:r>
      <w:r w:rsidRPr="006D6928">
        <w:rPr>
          <w:rFonts w:ascii="Verdana" w:hAnsi="Verdana"/>
          <w:sz w:val="18"/>
          <w:szCs w:val="18"/>
          <w:lang w:val="en-GB"/>
        </w:rPr>
        <w:t xml:space="preserve">More opportunities are available with OLS. Please visit </w:t>
      </w:r>
      <w:hyperlink r:id="rId12" w:history="1">
        <w:r w:rsidR="00CE31B7" w:rsidRPr="00EB3368">
          <w:rPr>
            <w:rStyle w:val="Kpr"/>
            <w:rFonts w:ascii="Verdana" w:hAnsi="Verdana"/>
            <w:sz w:val="18"/>
            <w:szCs w:val="18"/>
            <w:lang w:val="en-GB"/>
          </w:rPr>
          <w:t>http://erasmusplusols.eu</w:t>
        </w:r>
      </w:hyperlink>
    </w:p>
    <w:p w14:paraId="07D67B56"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All parties must </w:t>
      </w:r>
      <w:r w:rsidRPr="00335274">
        <w:rPr>
          <w:rFonts w:ascii="Verdana" w:hAnsi="Verdana"/>
          <w:b/>
          <w:sz w:val="18"/>
          <w:szCs w:val="18"/>
          <w:lang w:val="en-GB"/>
        </w:rPr>
        <w:t xml:space="preserve">sign the </w:t>
      </w:r>
      <w:r w:rsidR="006D6928">
        <w:rPr>
          <w:rFonts w:ascii="Verdana" w:hAnsi="Verdana"/>
          <w:b/>
          <w:sz w:val="18"/>
          <w:szCs w:val="18"/>
          <w:lang w:val="en-GB"/>
        </w:rPr>
        <w:t>Learning Agreement</w:t>
      </w:r>
      <w:r w:rsidRPr="00335274">
        <w:rPr>
          <w:rFonts w:ascii="Verdana" w:hAnsi="Verdana"/>
          <w:sz w:val="18"/>
          <w:szCs w:val="18"/>
          <w:lang w:val="en-GB"/>
        </w:rPr>
        <w:t>; however, it is not compulsory to circulate papers with original signatures, scanned copies of signatures or digital signatures may be accepted, depending on the national legislation.</w:t>
      </w:r>
    </w:p>
    <w:p w14:paraId="4A463F59" w14:textId="77777777" w:rsidR="00D14DBA" w:rsidRPr="00335274" w:rsidRDefault="00D14DBA" w:rsidP="00742FED">
      <w:pPr>
        <w:spacing w:before="120" w:after="120"/>
        <w:ind w:left="284"/>
        <w:jc w:val="both"/>
        <w:rPr>
          <w:rFonts w:ascii="Verdana" w:hAnsi="Verdana"/>
          <w:b/>
          <w:sz w:val="18"/>
          <w:szCs w:val="18"/>
          <w:lang w:val="en-GB"/>
        </w:rPr>
      </w:pPr>
    </w:p>
    <w:p w14:paraId="03F92083" w14:textId="77777777"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CHANGES TO THE ORIGINAL LEARNING AGREEMENT</w:t>
      </w:r>
    </w:p>
    <w:p w14:paraId="0760F9A4"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w:t>
      </w:r>
      <w:r w:rsidR="004C4684">
        <w:rPr>
          <w:rFonts w:ascii="Verdana" w:hAnsi="Verdana"/>
          <w:sz w:val="18"/>
          <w:szCs w:val="18"/>
          <w:lang w:val="en-GB"/>
        </w:rPr>
        <w:t>section</w:t>
      </w:r>
      <w:r w:rsidRPr="00335274">
        <w:rPr>
          <w:rFonts w:ascii="Verdana" w:hAnsi="Verdana"/>
          <w:sz w:val="18"/>
          <w:szCs w:val="18"/>
          <w:lang w:val="en-GB"/>
        </w:rPr>
        <w:t xml:space="preserve"> to be completed during the mobility </w:t>
      </w:r>
      <w:r w:rsidR="006A0CF3">
        <w:rPr>
          <w:rFonts w:ascii="Verdana" w:hAnsi="Verdana"/>
          <w:sz w:val="18"/>
          <w:szCs w:val="18"/>
          <w:lang w:val="en-GB"/>
        </w:rPr>
        <w:t xml:space="preserve">(Tables </w:t>
      </w:r>
      <w:proofErr w:type="spellStart"/>
      <w:r w:rsidR="00144580">
        <w:rPr>
          <w:rFonts w:ascii="Verdana" w:hAnsi="Verdana"/>
          <w:sz w:val="18"/>
          <w:szCs w:val="18"/>
          <w:lang w:val="en-GB"/>
        </w:rPr>
        <w:t>Abis</w:t>
      </w:r>
      <w:proofErr w:type="spellEnd"/>
      <w:r w:rsidR="006A0CF3">
        <w:rPr>
          <w:rFonts w:ascii="Verdana" w:hAnsi="Verdana"/>
          <w:sz w:val="18"/>
          <w:szCs w:val="18"/>
          <w:lang w:val="en-GB"/>
        </w:rPr>
        <w:t xml:space="preserve"> and </w:t>
      </w:r>
      <w:proofErr w:type="spellStart"/>
      <w:r w:rsidR="00144580">
        <w:rPr>
          <w:rFonts w:ascii="Verdana" w:hAnsi="Verdana"/>
          <w:sz w:val="18"/>
          <w:szCs w:val="18"/>
          <w:lang w:val="en-GB"/>
        </w:rPr>
        <w:t>Bbis</w:t>
      </w:r>
      <w:proofErr w:type="spellEnd"/>
      <w:r w:rsidR="006A0CF3">
        <w:rPr>
          <w:rFonts w:ascii="Verdana" w:hAnsi="Verdana"/>
          <w:sz w:val="18"/>
          <w:szCs w:val="18"/>
          <w:lang w:val="en-GB"/>
        </w:rPr>
        <w:t xml:space="preserve">) </w:t>
      </w:r>
      <w:r w:rsidR="004C4684">
        <w:rPr>
          <w:rFonts w:ascii="Verdana" w:hAnsi="Verdana"/>
          <w:sz w:val="18"/>
          <w:szCs w:val="18"/>
          <w:lang w:val="en-GB"/>
        </w:rPr>
        <w:t>is</w:t>
      </w:r>
      <w:r w:rsidRPr="00335274">
        <w:rPr>
          <w:rFonts w:ascii="Verdana" w:hAnsi="Verdana"/>
          <w:sz w:val="18"/>
          <w:szCs w:val="18"/>
          <w:lang w:val="en-GB"/>
        </w:rPr>
        <w:t xml:space="preserve"> </w:t>
      </w:r>
      <w:r w:rsidRPr="00335274">
        <w:rPr>
          <w:rFonts w:ascii="Verdana" w:hAnsi="Verdana"/>
          <w:b/>
          <w:sz w:val="18"/>
          <w:szCs w:val="18"/>
          <w:lang w:val="en-GB"/>
        </w:rPr>
        <w:t xml:space="preserve">needed only if changes have to be introduced into the original Learning Agreement. </w:t>
      </w:r>
      <w:r w:rsidRPr="00335274">
        <w:rPr>
          <w:rFonts w:ascii="Verdana" w:hAnsi="Verdana"/>
          <w:sz w:val="18"/>
          <w:szCs w:val="18"/>
          <w:lang w:val="en-GB"/>
        </w:rPr>
        <w:t xml:space="preserve">In that case, the section to be completed before the mobility </w:t>
      </w:r>
      <w:r w:rsidR="006A0CF3">
        <w:rPr>
          <w:rFonts w:ascii="Verdana" w:hAnsi="Verdana"/>
          <w:sz w:val="18"/>
          <w:szCs w:val="18"/>
          <w:lang w:val="en-GB"/>
        </w:rPr>
        <w:t xml:space="preserve">(Tables A and </w:t>
      </w:r>
      <w:r w:rsidR="00144580">
        <w:rPr>
          <w:rFonts w:ascii="Verdana" w:hAnsi="Verdana"/>
          <w:sz w:val="18"/>
          <w:szCs w:val="18"/>
          <w:lang w:val="en-GB"/>
        </w:rPr>
        <w:t>B</w:t>
      </w:r>
      <w:r w:rsidR="006A0CF3">
        <w:rPr>
          <w:rFonts w:ascii="Verdana" w:hAnsi="Verdana"/>
          <w:sz w:val="18"/>
          <w:szCs w:val="18"/>
          <w:lang w:val="en-GB"/>
        </w:rPr>
        <w:t xml:space="preserve">) </w:t>
      </w:r>
      <w:r w:rsidRPr="00335274">
        <w:rPr>
          <w:rFonts w:ascii="Verdana" w:hAnsi="Verdana"/>
          <w:sz w:val="18"/>
          <w:szCs w:val="18"/>
          <w:lang w:val="en-GB"/>
        </w:rPr>
        <w:t>should be kept unchanged and changes shoul</w:t>
      </w:r>
      <w:r w:rsidR="006A0CF3">
        <w:rPr>
          <w:rFonts w:ascii="Verdana" w:hAnsi="Verdana"/>
          <w:sz w:val="18"/>
          <w:szCs w:val="18"/>
          <w:lang w:val="en-GB"/>
        </w:rPr>
        <w:t>d be described in this section.</w:t>
      </w:r>
    </w:p>
    <w:p w14:paraId="2E55B6F6"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mobility </w:t>
      </w:r>
      <w:r w:rsidRPr="00335274">
        <w:rPr>
          <w:rFonts w:ascii="Verdana" w:hAnsi="Verdana"/>
          <w:b/>
          <w:sz w:val="18"/>
          <w:szCs w:val="18"/>
          <w:lang w:val="en-GB"/>
        </w:rPr>
        <w:t>study programme</w:t>
      </w:r>
      <w:r w:rsidRPr="00335274">
        <w:rPr>
          <w:rFonts w:ascii="Verdana" w:hAnsi="Verdana"/>
          <w:sz w:val="18"/>
          <w:szCs w:val="18"/>
          <w:lang w:val="en-GB"/>
        </w:rPr>
        <w:t xml:space="preserve"> should be exceptional, as the three parties have already agreed on a group of educational components that will be taken abroad, in the light of the course catalogue that the receiving institution has committed to publish well in advance of the mobility periods and to update regularly. However, introducing changes might be unavoidable due to, for example, timetable conflicts. </w:t>
      </w:r>
    </w:p>
    <w:p w14:paraId="2958BF8E"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lastRenderedPageBreak/>
        <w:t>Other reasons for a change can be the request for</w:t>
      </w:r>
      <w:r w:rsidRPr="00335274">
        <w:rPr>
          <w:rFonts w:ascii="Verdana" w:hAnsi="Verdana"/>
          <w:b/>
          <w:sz w:val="18"/>
          <w:szCs w:val="18"/>
          <w:lang w:val="en-GB"/>
        </w:rPr>
        <w:t xml:space="preserve"> an extension of the</w:t>
      </w:r>
      <w:r w:rsidRPr="00335274">
        <w:rPr>
          <w:rFonts w:ascii="Verdana" w:hAnsi="Verdana"/>
          <w:sz w:val="18"/>
          <w:szCs w:val="18"/>
          <w:lang w:val="en-GB"/>
        </w:rPr>
        <w:t xml:space="preserve"> </w:t>
      </w:r>
      <w:r w:rsidRPr="00335274">
        <w:rPr>
          <w:rFonts w:ascii="Verdana" w:hAnsi="Verdana"/>
          <w:b/>
          <w:sz w:val="18"/>
          <w:szCs w:val="18"/>
          <w:lang w:val="en-GB"/>
        </w:rPr>
        <w:t xml:space="preserve">duration </w:t>
      </w:r>
      <w:r w:rsidRPr="00335274">
        <w:rPr>
          <w:rFonts w:ascii="Verdana" w:hAnsi="Verdana"/>
          <w:sz w:val="18"/>
          <w:szCs w:val="18"/>
          <w:lang w:val="en-GB"/>
        </w:rPr>
        <w:t xml:space="preserve">of the mobility programme abroad. Such a request can be made by the student </w:t>
      </w:r>
      <w:r w:rsidRPr="00335274">
        <w:rPr>
          <w:rFonts w:ascii="Verdana" w:hAnsi="Verdana"/>
          <w:sz w:val="18"/>
          <w:szCs w:val="18"/>
          <w:u w:val="single"/>
          <w:lang w:val="en-GB"/>
        </w:rPr>
        <w:t>at the latest one month before the foreseen end date</w:t>
      </w:r>
      <w:r w:rsidRPr="00335274">
        <w:rPr>
          <w:rFonts w:ascii="Verdana" w:hAnsi="Verdana"/>
          <w:sz w:val="18"/>
          <w:szCs w:val="18"/>
          <w:lang w:val="en-GB"/>
        </w:rPr>
        <w:t xml:space="preserve">. </w:t>
      </w:r>
    </w:p>
    <w:p w14:paraId="4CB9694D"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These </w:t>
      </w:r>
      <w:r w:rsidRPr="00335274">
        <w:rPr>
          <w:rFonts w:ascii="Verdana" w:hAnsi="Verdana"/>
          <w:b/>
          <w:sz w:val="18"/>
          <w:szCs w:val="18"/>
          <w:lang w:val="en-GB"/>
        </w:rPr>
        <w:t xml:space="preserve">changes to the mobility study programme should be agreed by all parties within four to seven weeks </w:t>
      </w:r>
      <w:r w:rsidRPr="00335274">
        <w:rPr>
          <w:rFonts w:ascii="Verdana" w:hAnsi="Verdana"/>
          <w:sz w:val="18"/>
          <w:szCs w:val="18"/>
          <w:lang w:val="en-GB"/>
        </w:rPr>
        <w:t>(after the start of each semester). Any party can request changes within the first two to five-week period after regular classes/educational components have started for a given semester. The exact deadline has to be decided by the institutions. The shorter the planned mobility period, the shorter should be the window for changes. All these changes have to be agreed by the three parties within a two-week period following the request. In case of changes due to an extension of the duration of the mobility period, changes should be made</w:t>
      </w:r>
      <w:r w:rsidR="000713EC">
        <w:rPr>
          <w:rFonts w:ascii="Verdana" w:hAnsi="Verdana"/>
          <w:sz w:val="18"/>
          <w:szCs w:val="18"/>
          <w:lang w:val="en-GB"/>
        </w:rPr>
        <w:t xml:space="preserve"> as timely as possible as well.</w:t>
      </w:r>
    </w:p>
    <w:p w14:paraId="00098A17"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study programme abroad should be listed in table </w:t>
      </w:r>
      <w:proofErr w:type="spellStart"/>
      <w:r w:rsidR="00CE16B4">
        <w:rPr>
          <w:rFonts w:ascii="Verdana" w:hAnsi="Verdana"/>
          <w:sz w:val="18"/>
          <w:szCs w:val="18"/>
          <w:lang w:val="en-GB"/>
        </w:rPr>
        <w:t>Abis</w:t>
      </w:r>
      <w:proofErr w:type="spellEnd"/>
      <w:r w:rsidRPr="00335274">
        <w:rPr>
          <w:rFonts w:ascii="Verdana" w:hAnsi="Verdana"/>
          <w:sz w:val="18"/>
          <w:szCs w:val="18"/>
          <w:lang w:val="en-GB"/>
        </w:rPr>
        <w:t xml:space="preserve"> and, once they are agreed by all parties, the sending institution commits to fully recognise the number of ECTS </w:t>
      </w:r>
      <w:r w:rsidR="003B3110" w:rsidRPr="00335274">
        <w:rPr>
          <w:rFonts w:ascii="Verdana" w:hAnsi="Verdana"/>
          <w:sz w:val="18"/>
          <w:szCs w:val="18"/>
          <w:lang w:val="en-GB"/>
        </w:rPr>
        <w:t xml:space="preserve">credits </w:t>
      </w:r>
      <w:r w:rsidRPr="00335274">
        <w:rPr>
          <w:rFonts w:ascii="Verdana" w:hAnsi="Verdana"/>
          <w:sz w:val="18"/>
          <w:szCs w:val="18"/>
          <w:lang w:val="en-GB"/>
        </w:rPr>
        <w:t xml:space="preserve">(or equivalent) as presented in table </w:t>
      </w:r>
      <w:proofErr w:type="spellStart"/>
      <w:r w:rsidR="003B3110">
        <w:rPr>
          <w:rFonts w:ascii="Verdana" w:hAnsi="Verdana"/>
          <w:sz w:val="18"/>
          <w:szCs w:val="18"/>
          <w:lang w:val="en-GB"/>
        </w:rPr>
        <w:t>B</w:t>
      </w:r>
      <w:r w:rsidR="00CE16B4">
        <w:rPr>
          <w:rFonts w:ascii="Verdana" w:hAnsi="Verdana"/>
          <w:sz w:val="18"/>
          <w:szCs w:val="18"/>
          <w:lang w:val="en-GB"/>
        </w:rPr>
        <w:t>bis</w:t>
      </w:r>
      <w:proofErr w:type="spellEnd"/>
      <w:r w:rsidRPr="00335274">
        <w:rPr>
          <w:rFonts w:ascii="Verdana" w:hAnsi="Verdana"/>
          <w:sz w:val="18"/>
          <w:szCs w:val="18"/>
          <w:lang w:val="en-GB"/>
        </w:rPr>
        <w:t xml:space="preserve">. Any exception to this rule should be documented in an annex of the Learning Agreement and agreed by all parties. The total number of ECTS </w:t>
      </w:r>
      <w:r w:rsidR="003B3110">
        <w:rPr>
          <w:rFonts w:ascii="Verdana" w:hAnsi="Verdana"/>
          <w:sz w:val="18"/>
          <w:szCs w:val="18"/>
          <w:lang w:val="en-GB"/>
        </w:rPr>
        <w:t xml:space="preserve">credits </w:t>
      </w:r>
      <w:r w:rsidRPr="00335274">
        <w:rPr>
          <w:rFonts w:ascii="Verdana" w:hAnsi="Verdana"/>
          <w:sz w:val="18"/>
          <w:szCs w:val="18"/>
          <w:lang w:val="en-GB"/>
        </w:rPr>
        <w:t xml:space="preserve">(or equivalent) indicated in table </w:t>
      </w:r>
      <w:proofErr w:type="spellStart"/>
      <w:r w:rsidR="00CE16B4">
        <w:rPr>
          <w:rFonts w:ascii="Verdana" w:hAnsi="Verdana"/>
          <w:sz w:val="18"/>
          <w:szCs w:val="18"/>
          <w:lang w:val="en-GB"/>
        </w:rPr>
        <w:t>Abis</w:t>
      </w:r>
      <w:proofErr w:type="spellEnd"/>
      <w:r w:rsidRPr="00335274">
        <w:rPr>
          <w:rFonts w:ascii="Verdana" w:hAnsi="Verdana"/>
          <w:sz w:val="18"/>
          <w:szCs w:val="18"/>
          <w:lang w:val="en-GB"/>
        </w:rPr>
        <w:t xml:space="preserve"> s</w:t>
      </w:r>
      <w:r w:rsidR="006B222E">
        <w:rPr>
          <w:rFonts w:ascii="Verdana" w:hAnsi="Verdana"/>
          <w:sz w:val="18"/>
          <w:szCs w:val="18"/>
          <w:lang w:val="en-GB"/>
        </w:rPr>
        <w:t xml:space="preserve">hould refer solely to the ECTS </w:t>
      </w:r>
      <w:r w:rsidR="003B3110" w:rsidRPr="00335274">
        <w:rPr>
          <w:rFonts w:ascii="Verdana" w:hAnsi="Verdana"/>
          <w:sz w:val="18"/>
          <w:szCs w:val="18"/>
          <w:lang w:val="en-GB"/>
        </w:rPr>
        <w:t xml:space="preserve">credits </w:t>
      </w:r>
      <w:r w:rsidRPr="00335274">
        <w:rPr>
          <w:rFonts w:ascii="Verdana" w:hAnsi="Verdana"/>
          <w:sz w:val="18"/>
          <w:szCs w:val="18"/>
          <w:lang w:val="en-GB"/>
        </w:rPr>
        <w:t>(or equivalent) inserted/removed in this table</w:t>
      </w:r>
      <w:r w:rsidR="001F54DF">
        <w:rPr>
          <w:rFonts w:ascii="Verdana" w:hAnsi="Verdana"/>
          <w:sz w:val="18"/>
          <w:szCs w:val="18"/>
          <w:lang w:val="en-GB"/>
        </w:rPr>
        <w:t xml:space="preserve">, and not to the total of ECTS </w:t>
      </w:r>
      <w:r w:rsidRPr="00335274">
        <w:rPr>
          <w:rFonts w:ascii="Verdana" w:hAnsi="Verdana"/>
          <w:sz w:val="18"/>
          <w:szCs w:val="18"/>
          <w:lang w:val="en-GB"/>
        </w:rPr>
        <w:t>(or equivalent) credits referring to table A. For example:</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0D40CC" w:rsidRPr="00A66729" w14:paraId="72E2DE31" w14:textId="77777777" w:rsidTr="000D40CC">
        <w:trPr>
          <w:trHeight w:val="79"/>
        </w:trPr>
        <w:tc>
          <w:tcPr>
            <w:tcW w:w="991" w:type="dxa"/>
            <w:tcBorders>
              <w:top w:val="double" w:sz="6" w:space="0" w:color="000000"/>
              <w:left w:val="double" w:sz="6" w:space="0" w:color="auto"/>
              <w:bottom w:val="nil"/>
              <w:right w:val="nil"/>
            </w:tcBorders>
            <w:shd w:val="clear" w:color="auto" w:fill="auto"/>
            <w:noWrap/>
            <w:vAlign w:val="bottom"/>
            <w:hideMark/>
          </w:tcPr>
          <w:p w14:paraId="0903430A" w14:textId="77777777"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double" w:sz="6" w:space="0" w:color="auto"/>
              <w:right w:val="double" w:sz="6" w:space="0" w:color="000000"/>
            </w:tcBorders>
            <w:shd w:val="clear" w:color="auto" w:fill="auto"/>
            <w:vAlign w:val="center"/>
            <w:hideMark/>
          </w:tcPr>
          <w:p w14:paraId="5D2F9054" w14:textId="77777777" w:rsidR="000D40CC" w:rsidRPr="00335274" w:rsidRDefault="000D40CC"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Exceptional changes </w:t>
            </w:r>
          </w:p>
          <w:p w14:paraId="04C0C8C5" w14:textId="77777777" w:rsidR="000D40CC" w:rsidRPr="00335274" w:rsidRDefault="000D40CC"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0D40CC" w:rsidRPr="00A66729" w14:paraId="109D650F" w14:textId="77777777" w:rsidTr="005F7298">
        <w:trPr>
          <w:trHeight w:val="677"/>
        </w:trPr>
        <w:tc>
          <w:tcPr>
            <w:tcW w:w="991" w:type="dxa"/>
            <w:tcBorders>
              <w:top w:val="nil"/>
              <w:left w:val="double" w:sz="6" w:space="0" w:color="auto"/>
              <w:bottom w:val="nil"/>
              <w:right w:val="single" w:sz="8" w:space="0" w:color="auto"/>
            </w:tcBorders>
            <w:shd w:val="clear" w:color="auto" w:fill="auto"/>
            <w:vAlign w:val="center"/>
            <w:hideMark/>
          </w:tcPr>
          <w:p w14:paraId="0472F996"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proofErr w:type="spellStart"/>
            <w:r w:rsidR="00CE16B4">
              <w:rPr>
                <w:rFonts w:ascii="Calibri" w:eastAsia="Times New Roman" w:hAnsi="Calibri" w:cs="Times New Roman"/>
                <w:b/>
                <w:bCs/>
                <w:color w:val="000000"/>
                <w:sz w:val="16"/>
                <w:szCs w:val="16"/>
                <w:lang w:val="en-GB" w:eastAsia="en-GB"/>
              </w:rPr>
              <w:t>Abis</w:t>
            </w:r>
            <w:proofErr w:type="spellEnd"/>
          </w:p>
          <w:p w14:paraId="49DDA5AA"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4" w:type="dxa"/>
            <w:tcBorders>
              <w:top w:val="nil"/>
              <w:left w:val="nil"/>
              <w:bottom w:val="single" w:sz="8" w:space="0" w:color="auto"/>
              <w:right w:val="single" w:sz="8" w:space="0" w:color="auto"/>
            </w:tcBorders>
            <w:shd w:val="clear" w:color="auto" w:fill="auto"/>
            <w:vAlign w:val="bottom"/>
            <w:hideMark/>
          </w:tcPr>
          <w:p w14:paraId="5729511C"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14:paraId="67197DA8"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 (as indicated in the course catalogue) at the receiving institution</w:t>
            </w:r>
          </w:p>
        </w:tc>
        <w:tc>
          <w:tcPr>
            <w:tcW w:w="992" w:type="dxa"/>
            <w:tcBorders>
              <w:top w:val="nil"/>
              <w:left w:val="nil"/>
              <w:bottom w:val="single" w:sz="8" w:space="0" w:color="auto"/>
              <w:right w:val="single" w:sz="8" w:space="0" w:color="auto"/>
            </w:tcBorders>
            <w:shd w:val="clear" w:color="auto" w:fill="auto"/>
            <w:vAlign w:val="bottom"/>
            <w:hideMark/>
          </w:tcPr>
          <w:p w14:paraId="57F671BE"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14:paraId="24766C74"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14:paraId="6E2B5D3A"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14:paraId="10A47807"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to be awarded by the receiving institution upon successful completion of the component</w:t>
            </w:r>
          </w:p>
        </w:tc>
      </w:tr>
      <w:tr w:rsidR="000D40CC" w:rsidRPr="00335274" w14:paraId="4B8BA9BD" w14:textId="77777777" w:rsidTr="005F7298">
        <w:trPr>
          <w:trHeight w:val="108"/>
        </w:trPr>
        <w:tc>
          <w:tcPr>
            <w:tcW w:w="991" w:type="dxa"/>
            <w:tcBorders>
              <w:top w:val="nil"/>
              <w:left w:val="double" w:sz="6" w:space="0" w:color="auto"/>
              <w:bottom w:val="nil"/>
              <w:right w:val="single" w:sz="8" w:space="0" w:color="auto"/>
            </w:tcBorders>
            <w:shd w:val="clear" w:color="auto" w:fill="auto"/>
            <w:noWrap/>
            <w:vAlign w:val="bottom"/>
            <w:hideMark/>
          </w:tcPr>
          <w:p w14:paraId="013AB2FD" w14:textId="77777777"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nil"/>
              <w:bottom w:val="nil"/>
              <w:right w:val="single" w:sz="8" w:space="0" w:color="auto"/>
            </w:tcBorders>
            <w:shd w:val="clear" w:color="auto" w:fill="auto"/>
            <w:vAlign w:val="center"/>
            <w:hideMark/>
          </w:tcPr>
          <w:p w14:paraId="43F152C6" w14:textId="77777777" w:rsidR="000D40CC" w:rsidRPr="00335274" w:rsidRDefault="000D40CC"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hideMark/>
          </w:tcPr>
          <w:p w14:paraId="1C015EFC"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XXX</w:t>
            </w:r>
          </w:p>
        </w:tc>
        <w:tc>
          <w:tcPr>
            <w:tcW w:w="992" w:type="dxa"/>
            <w:tcBorders>
              <w:top w:val="nil"/>
              <w:left w:val="nil"/>
              <w:bottom w:val="nil"/>
              <w:right w:val="single" w:sz="8" w:space="0" w:color="auto"/>
            </w:tcBorders>
            <w:shd w:val="clear" w:color="auto" w:fill="auto"/>
            <w:hideMark/>
          </w:tcPr>
          <w:p w14:paraId="7BA59B72" w14:textId="77777777" w:rsidR="000D40CC" w:rsidRPr="000D40CC" w:rsidRDefault="000D40CC" w:rsidP="005F7298">
            <w:pPr>
              <w:spacing w:before="120" w:after="120"/>
              <w:ind w:left="284"/>
              <w:jc w:val="both"/>
              <w:rPr>
                <w:sz w:val="16"/>
                <w:szCs w:val="16"/>
                <w:lang w:val="en-GB"/>
              </w:rPr>
            </w:pPr>
            <w:r w:rsidRPr="000D40CC">
              <w:rPr>
                <w:sz w:val="16"/>
                <w:szCs w:val="16"/>
                <w:lang w:val="en-GB"/>
              </w:rPr>
              <w:sym w:font="Wingdings" w:char="F078"/>
            </w:r>
          </w:p>
        </w:tc>
        <w:tc>
          <w:tcPr>
            <w:tcW w:w="992" w:type="dxa"/>
            <w:tcBorders>
              <w:top w:val="nil"/>
              <w:left w:val="nil"/>
              <w:bottom w:val="nil"/>
              <w:right w:val="single" w:sz="8" w:space="0" w:color="auto"/>
            </w:tcBorders>
            <w:shd w:val="clear" w:color="auto" w:fill="auto"/>
            <w:hideMark/>
          </w:tcPr>
          <w:p w14:paraId="1B496392" w14:textId="77777777" w:rsidR="000D40CC" w:rsidRPr="000D40CC" w:rsidRDefault="000D40CC" w:rsidP="005F7298">
            <w:pPr>
              <w:spacing w:before="120" w:after="120"/>
              <w:ind w:left="284"/>
              <w:jc w:val="both"/>
              <w:rPr>
                <w:sz w:val="16"/>
                <w:szCs w:val="16"/>
                <w:lang w:val="en-GB"/>
              </w:rPr>
            </w:pPr>
            <w:r w:rsidRPr="000D40CC">
              <w:rPr>
                <w:sz w:val="16"/>
                <w:szCs w:val="16"/>
                <w:lang w:val="en-GB"/>
              </w:rPr>
              <w:t>□</w:t>
            </w:r>
          </w:p>
        </w:tc>
        <w:tc>
          <w:tcPr>
            <w:tcW w:w="850" w:type="dxa"/>
            <w:tcBorders>
              <w:top w:val="nil"/>
              <w:left w:val="nil"/>
              <w:bottom w:val="nil"/>
              <w:right w:val="single" w:sz="8" w:space="0" w:color="auto"/>
            </w:tcBorders>
            <w:shd w:val="clear" w:color="auto" w:fill="auto"/>
            <w:hideMark/>
          </w:tcPr>
          <w:p w14:paraId="697D94F4"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A3</w:t>
            </w:r>
          </w:p>
        </w:tc>
        <w:tc>
          <w:tcPr>
            <w:tcW w:w="4253" w:type="dxa"/>
            <w:tcBorders>
              <w:top w:val="single" w:sz="8" w:space="0" w:color="auto"/>
              <w:left w:val="nil"/>
              <w:bottom w:val="single" w:sz="8" w:space="0" w:color="auto"/>
              <w:right w:val="double" w:sz="6" w:space="0" w:color="000000"/>
            </w:tcBorders>
            <w:shd w:val="clear" w:color="auto" w:fill="auto"/>
            <w:hideMark/>
          </w:tcPr>
          <w:p w14:paraId="11C84855"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5</w:t>
            </w:r>
          </w:p>
        </w:tc>
      </w:tr>
      <w:tr w:rsidR="000D40CC" w:rsidRPr="00335274" w14:paraId="4A359EC0" w14:textId="77777777" w:rsidTr="005F7298">
        <w:trPr>
          <w:trHeight w:val="181"/>
        </w:trPr>
        <w:tc>
          <w:tcPr>
            <w:tcW w:w="991" w:type="dxa"/>
            <w:tcBorders>
              <w:top w:val="nil"/>
              <w:left w:val="double" w:sz="6" w:space="0" w:color="auto"/>
              <w:bottom w:val="double" w:sz="6" w:space="0" w:color="auto"/>
              <w:right w:val="single" w:sz="8" w:space="0" w:color="auto"/>
            </w:tcBorders>
            <w:shd w:val="clear" w:color="auto" w:fill="auto"/>
            <w:noWrap/>
            <w:vAlign w:val="bottom"/>
            <w:hideMark/>
          </w:tcPr>
          <w:p w14:paraId="47FB8EBA" w14:textId="77777777"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89F51F6" w14:textId="77777777" w:rsidR="000D40CC" w:rsidRPr="00335274" w:rsidRDefault="000D40CC"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hideMark/>
          </w:tcPr>
          <w:p w14:paraId="3317FC6C"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hideMark/>
          </w:tcPr>
          <w:p w14:paraId="3A3B7B99" w14:textId="77777777" w:rsidR="000D40CC" w:rsidRPr="000D40CC" w:rsidRDefault="000D40CC" w:rsidP="005F7298">
            <w:pPr>
              <w:spacing w:before="120" w:after="120"/>
              <w:ind w:left="284"/>
              <w:jc w:val="both"/>
              <w:rPr>
                <w:sz w:val="16"/>
                <w:szCs w:val="16"/>
                <w:lang w:val="en-GB"/>
              </w:rPr>
            </w:pPr>
            <w:r w:rsidRPr="000D40CC">
              <w:rPr>
                <w:sz w:val="16"/>
                <w:szCs w:val="16"/>
                <w:lang w:val="en-GB"/>
              </w:rPr>
              <w:t>□</w:t>
            </w:r>
          </w:p>
        </w:tc>
        <w:tc>
          <w:tcPr>
            <w:tcW w:w="992" w:type="dxa"/>
            <w:tcBorders>
              <w:top w:val="single" w:sz="8" w:space="0" w:color="auto"/>
              <w:left w:val="nil"/>
              <w:bottom w:val="double" w:sz="6" w:space="0" w:color="auto"/>
              <w:right w:val="single" w:sz="8" w:space="0" w:color="auto"/>
            </w:tcBorders>
            <w:shd w:val="clear" w:color="auto" w:fill="auto"/>
            <w:hideMark/>
          </w:tcPr>
          <w:p w14:paraId="1701778C" w14:textId="77777777" w:rsidR="000D40CC" w:rsidRPr="000D40CC" w:rsidRDefault="000D40CC" w:rsidP="005F7298">
            <w:pPr>
              <w:spacing w:before="120" w:after="120"/>
              <w:ind w:left="284"/>
              <w:jc w:val="both"/>
              <w:rPr>
                <w:sz w:val="16"/>
                <w:szCs w:val="16"/>
                <w:lang w:val="en-GB"/>
              </w:rPr>
            </w:pPr>
            <w:r w:rsidRPr="000D40CC">
              <w:rPr>
                <w:sz w:val="16"/>
                <w:szCs w:val="16"/>
                <w:lang w:val="en-GB"/>
              </w:rPr>
              <w:sym w:font="Wingdings" w:char="F078"/>
            </w:r>
          </w:p>
        </w:tc>
        <w:tc>
          <w:tcPr>
            <w:tcW w:w="850" w:type="dxa"/>
            <w:tcBorders>
              <w:top w:val="single" w:sz="8" w:space="0" w:color="auto"/>
              <w:left w:val="nil"/>
              <w:bottom w:val="double" w:sz="6" w:space="0" w:color="auto"/>
              <w:right w:val="single" w:sz="8" w:space="0" w:color="auto"/>
            </w:tcBorders>
            <w:shd w:val="clear" w:color="auto" w:fill="auto"/>
            <w:hideMark/>
          </w:tcPr>
          <w:p w14:paraId="2E53FCF8"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B1</w:t>
            </w:r>
          </w:p>
        </w:tc>
        <w:tc>
          <w:tcPr>
            <w:tcW w:w="4253" w:type="dxa"/>
            <w:tcBorders>
              <w:top w:val="single" w:sz="8" w:space="0" w:color="auto"/>
              <w:left w:val="nil"/>
              <w:bottom w:val="double" w:sz="6" w:space="0" w:color="auto"/>
              <w:right w:val="double" w:sz="6" w:space="0" w:color="000000"/>
            </w:tcBorders>
            <w:shd w:val="clear" w:color="auto" w:fill="auto"/>
            <w:hideMark/>
          </w:tcPr>
          <w:p w14:paraId="671C7807"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8</w:t>
            </w:r>
          </w:p>
        </w:tc>
      </w:tr>
    </w:tbl>
    <w:p w14:paraId="06180F69"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Only if the changes described in table </w:t>
      </w:r>
      <w:proofErr w:type="spellStart"/>
      <w:r w:rsidR="00362603">
        <w:rPr>
          <w:rFonts w:ascii="Verdana" w:hAnsi="Verdana"/>
          <w:sz w:val="18"/>
          <w:szCs w:val="18"/>
          <w:lang w:val="en-GB"/>
        </w:rPr>
        <w:t>Abis</w:t>
      </w:r>
      <w:proofErr w:type="spellEnd"/>
      <w:r w:rsidRPr="00335274">
        <w:rPr>
          <w:rFonts w:ascii="Verdana" w:hAnsi="Verdana"/>
          <w:sz w:val="18"/>
          <w:szCs w:val="18"/>
          <w:lang w:val="en-GB"/>
        </w:rPr>
        <w:t xml:space="preserve"> affect the group of educational components in the student's degree (table </w:t>
      </w:r>
      <w:r w:rsidR="00362603">
        <w:rPr>
          <w:rFonts w:ascii="Verdana" w:hAnsi="Verdana"/>
          <w:sz w:val="18"/>
          <w:szCs w:val="18"/>
          <w:lang w:val="en-GB"/>
        </w:rPr>
        <w:t>B</w:t>
      </w:r>
      <w:r w:rsidRPr="00335274">
        <w:rPr>
          <w:rFonts w:ascii="Verdana" w:hAnsi="Verdana"/>
          <w:sz w:val="18"/>
          <w:szCs w:val="18"/>
          <w:lang w:val="en-GB"/>
        </w:rPr>
        <w:t xml:space="preserve">) that will be replaced at the sending institution upon successful completion of the study programme abroad, Table </w:t>
      </w:r>
      <w:proofErr w:type="spellStart"/>
      <w:r w:rsidR="00362603">
        <w:rPr>
          <w:rFonts w:ascii="Verdana" w:hAnsi="Verdana"/>
          <w:sz w:val="18"/>
          <w:szCs w:val="18"/>
          <w:lang w:val="en-GB"/>
        </w:rPr>
        <w:t>Bbis</w:t>
      </w:r>
      <w:proofErr w:type="spellEnd"/>
      <w:r w:rsidR="00EE6BDA">
        <w:rPr>
          <w:rFonts w:ascii="Verdana" w:hAnsi="Verdana"/>
          <w:sz w:val="18"/>
          <w:szCs w:val="18"/>
          <w:lang w:val="en-GB"/>
        </w:rPr>
        <w:t xml:space="preserve"> should be used</w:t>
      </w:r>
      <w:r w:rsidRPr="00335274">
        <w:rPr>
          <w:rFonts w:ascii="Verdana" w:hAnsi="Verdana"/>
          <w:sz w:val="18"/>
          <w:szCs w:val="18"/>
          <w:lang w:val="en-GB"/>
        </w:rPr>
        <w:t xml:space="preserve">. Additional rows and columns can be added as needed to tables </w:t>
      </w:r>
      <w:proofErr w:type="spellStart"/>
      <w:r w:rsidR="00362603">
        <w:rPr>
          <w:rFonts w:ascii="Verdana" w:hAnsi="Verdana"/>
          <w:sz w:val="18"/>
          <w:szCs w:val="18"/>
          <w:lang w:val="en-GB"/>
        </w:rPr>
        <w:t>Abis</w:t>
      </w:r>
      <w:proofErr w:type="spellEnd"/>
      <w:r w:rsidRPr="00335274">
        <w:rPr>
          <w:rFonts w:ascii="Verdana" w:hAnsi="Verdana"/>
          <w:sz w:val="18"/>
          <w:szCs w:val="18"/>
          <w:lang w:val="en-GB"/>
        </w:rPr>
        <w:t xml:space="preserve"> and </w:t>
      </w:r>
      <w:proofErr w:type="spellStart"/>
      <w:r w:rsidR="00362603">
        <w:rPr>
          <w:rFonts w:ascii="Verdana" w:hAnsi="Verdana"/>
          <w:sz w:val="18"/>
          <w:szCs w:val="18"/>
          <w:lang w:val="en-GB"/>
        </w:rPr>
        <w:t>Bbis</w:t>
      </w:r>
      <w:proofErr w:type="spellEnd"/>
      <w:r w:rsidRPr="00335274">
        <w:rPr>
          <w:rFonts w:ascii="Verdana" w:hAnsi="Verdana"/>
          <w:sz w:val="18"/>
          <w:szCs w:val="18"/>
          <w:lang w:val="en-GB"/>
        </w:rPr>
        <w:t>.</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724651" w:rsidRPr="00A66729" w14:paraId="4EDED550" w14:textId="77777777" w:rsidTr="00724651">
        <w:trPr>
          <w:trHeight w:val="215"/>
        </w:trPr>
        <w:tc>
          <w:tcPr>
            <w:tcW w:w="991" w:type="dxa"/>
            <w:tcBorders>
              <w:top w:val="double" w:sz="6" w:space="0" w:color="auto"/>
              <w:left w:val="double" w:sz="6" w:space="0" w:color="auto"/>
              <w:bottom w:val="nil"/>
              <w:right w:val="nil"/>
            </w:tcBorders>
            <w:shd w:val="clear" w:color="auto" w:fill="auto"/>
            <w:noWrap/>
            <w:vAlign w:val="bottom"/>
            <w:hideMark/>
          </w:tcPr>
          <w:p w14:paraId="6413D295" w14:textId="77777777"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6"/>
            <w:tcBorders>
              <w:top w:val="double" w:sz="6" w:space="0" w:color="auto"/>
              <w:left w:val="nil"/>
              <w:bottom w:val="double" w:sz="6" w:space="0" w:color="auto"/>
              <w:right w:val="double" w:sz="6" w:space="0" w:color="000000"/>
            </w:tcBorders>
            <w:shd w:val="clear" w:color="auto" w:fill="auto"/>
            <w:vAlign w:val="center"/>
            <w:hideMark/>
          </w:tcPr>
          <w:p w14:paraId="67829B1B" w14:textId="77777777" w:rsidR="00724651" w:rsidRPr="00335274" w:rsidRDefault="00724651"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Exceptional changes </w:t>
            </w:r>
          </w:p>
          <w:p w14:paraId="18855A1D" w14:textId="77777777" w:rsidR="00724651" w:rsidRPr="00335274" w:rsidRDefault="00724651" w:rsidP="00267784">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w:t>
            </w:r>
            <w:r w:rsidR="00267784">
              <w:rPr>
                <w:rFonts w:ascii="Calibri" w:eastAsia="Times New Roman" w:hAnsi="Calibri" w:cs="Times New Roman"/>
                <w:color w:val="000000"/>
                <w:sz w:val="14"/>
                <w:szCs w:val="16"/>
                <w:lang w:val="en-GB" w:eastAsia="en-GB"/>
              </w:rPr>
              <w:t>ail or signature by the student and</w:t>
            </w:r>
            <w:r w:rsidRPr="00335274">
              <w:rPr>
                <w:rFonts w:ascii="Calibri" w:eastAsia="Times New Roman" w:hAnsi="Calibri" w:cs="Times New Roman"/>
                <w:color w:val="000000"/>
                <w:sz w:val="14"/>
                <w:szCs w:val="16"/>
                <w:lang w:val="en-GB" w:eastAsia="en-GB"/>
              </w:rPr>
              <w:t xml:space="preserve"> the responsible person in the sending institution)</w:t>
            </w:r>
          </w:p>
        </w:tc>
      </w:tr>
      <w:tr w:rsidR="00724651" w:rsidRPr="00A66729" w14:paraId="217F8EE7" w14:textId="77777777" w:rsidTr="005F7298">
        <w:trPr>
          <w:trHeight w:val="773"/>
        </w:trPr>
        <w:tc>
          <w:tcPr>
            <w:tcW w:w="991" w:type="dxa"/>
            <w:tcBorders>
              <w:top w:val="nil"/>
              <w:left w:val="double" w:sz="6" w:space="0" w:color="auto"/>
              <w:bottom w:val="nil"/>
              <w:right w:val="nil"/>
            </w:tcBorders>
            <w:shd w:val="clear" w:color="auto" w:fill="auto"/>
            <w:vAlign w:val="center"/>
            <w:hideMark/>
          </w:tcPr>
          <w:p w14:paraId="55AA428A"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proofErr w:type="spellStart"/>
            <w:r w:rsidR="00CE16B4">
              <w:rPr>
                <w:rFonts w:ascii="Calibri" w:eastAsia="Times New Roman" w:hAnsi="Calibri" w:cs="Times New Roman"/>
                <w:b/>
                <w:bCs/>
                <w:color w:val="000000"/>
                <w:sz w:val="16"/>
                <w:szCs w:val="16"/>
                <w:lang w:val="en-GB" w:eastAsia="en-GB"/>
              </w:rPr>
              <w:t>Bbis</w:t>
            </w:r>
            <w:proofErr w:type="spellEnd"/>
          </w:p>
          <w:p w14:paraId="7FC79839"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4" w:type="dxa"/>
            <w:tcBorders>
              <w:top w:val="nil"/>
              <w:left w:val="double" w:sz="6" w:space="0" w:color="auto"/>
              <w:bottom w:val="single" w:sz="8" w:space="0" w:color="auto"/>
              <w:right w:val="single" w:sz="8" w:space="0" w:color="auto"/>
            </w:tcBorders>
            <w:shd w:val="clear" w:color="auto" w:fill="auto"/>
            <w:vAlign w:val="bottom"/>
            <w:hideMark/>
          </w:tcPr>
          <w:p w14:paraId="2727B8B9"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14:paraId="39E647FB"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 (as indicated in the course catalogue) at the sending institution</w:t>
            </w:r>
          </w:p>
        </w:tc>
        <w:tc>
          <w:tcPr>
            <w:tcW w:w="992" w:type="dxa"/>
            <w:tcBorders>
              <w:top w:val="nil"/>
              <w:left w:val="nil"/>
              <w:bottom w:val="single" w:sz="8" w:space="0" w:color="auto"/>
              <w:right w:val="single" w:sz="8" w:space="0" w:color="auto"/>
            </w:tcBorders>
            <w:shd w:val="clear" w:color="auto" w:fill="auto"/>
            <w:vAlign w:val="bottom"/>
            <w:hideMark/>
          </w:tcPr>
          <w:p w14:paraId="5264398E"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14:paraId="6A00E077"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14:paraId="3EB013F1"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14:paraId="03F9CECF"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724651" w:rsidRPr="00335274" w14:paraId="7C81FFFC" w14:textId="77777777" w:rsidTr="005F7298">
        <w:trPr>
          <w:trHeight w:val="101"/>
        </w:trPr>
        <w:tc>
          <w:tcPr>
            <w:tcW w:w="991" w:type="dxa"/>
            <w:tcBorders>
              <w:top w:val="nil"/>
              <w:left w:val="double" w:sz="6" w:space="0" w:color="auto"/>
              <w:bottom w:val="nil"/>
              <w:right w:val="nil"/>
            </w:tcBorders>
            <w:shd w:val="clear" w:color="auto" w:fill="auto"/>
            <w:noWrap/>
            <w:vAlign w:val="bottom"/>
            <w:hideMark/>
          </w:tcPr>
          <w:p w14:paraId="3599F422" w14:textId="77777777"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double" w:sz="6" w:space="0" w:color="auto"/>
              <w:bottom w:val="nil"/>
              <w:right w:val="single" w:sz="8" w:space="0" w:color="auto"/>
            </w:tcBorders>
            <w:shd w:val="clear" w:color="auto" w:fill="auto"/>
            <w:vAlign w:val="center"/>
            <w:hideMark/>
          </w:tcPr>
          <w:p w14:paraId="6E378960" w14:textId="77777777" w:rsidR="00724651" w:rsidRPr="00335274" w:rsidRDefault="00724651"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vAlign w:val="center"/>
            <w:hideMark/>
          </w:tcPr>
          <w:p w14:paraId="639E1D96" w14:textId="77777777"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992" w:type="dxa"/>
            <w:tcBorders>
              <w:top w:val="nil"/>
              <w:left w:val="nil"/>
              <w:bottom w:val="nil"/>
              <w:right w:val="single" w:sz="8" w:space="0" w:color="auto"/>
            </w:tcBorders>
            <w:shd w:val="clear" w:color="auto" w:fill="auto"/>
            <w:vAlign w:val="center"/>
            <w:hideMark/>
          </w:tcPr>
          <w:p w14:paraId="43E1EB1E"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992" w:type="dxa"/>
            <w:tcBorders>
              <w:top w:val="nil"/>
              <w:left w:val="nil"/>
              <w:bottom w:val="nil"/>
              <w:right w:val="single" w:sz="8" w:space="0" w:color="auto"/>
            </w:tcBorders>
            <w:shd w:val="clear" w:color="auto" w:fill="auto"/>
            <w:vAlign w:val="center"/>
            <w:hideMark/>
          </w:tcPr>
          <w:p w14:paraId="4D05BFC1"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850" w:type="dxa"/>
            <w:tcBorders>
              <w:top w:val="nil"/>
              <w:left w:val="nil"/>
              <w:bottom w:val="nil"/>
              <w:right w:val="single" w:sz="8" w:space="0" w:color="auto"/>
            </w:tcBorders>
            <w:shd w:val="clear" w:color="auto" w:fill="auto"/>
            <w:vAlign w:val="center"/>
            <w:hideMark/>
          </w:tcPr>
          <w:p w14:paraId="709A317E" w14:textId="77777777"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14:paraId="66699B91"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724651" w:rsidRPr="00335274" w14:paraId="0140C4F4" w14:textId="77777777" w:rsidTr="005F7298">
        <w:trPr>
          <w:trHeight w:val="175"/>
        </w:trPr>
        <w:tc>
          <w:tcPr>
            <w:tcW w:w="991" w:type="dxa"/>
            <w:tcBorders>
              <w:top w:val="nil"/>
              <w:left w:val="double" w:sz="6" w:space="0" w:color="auto"/>
              <w:bottom w:val="double" w:sz="6" w:space="0" w:color="auto"/>
              <w:right w:val="nil"/>
            </w:tcBorders>
            <w:shd w:val="clear" w:color="auto" w:fill="auto"/>
            <w:noWrap/>
            <w:vAlign w:val="bottom"/>
            <w:hideMark/>
          </w:tcPr>
          <w:p w14:paraId="22465F7C" w14:textId="77777777"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C9D21F" w14:textId="77777777" w:rsidR="00724651" w:rsidRPr="00335274" w:rsidRDefault="00724651"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vAlign w:val="center"/>
            <w:hideMark/>
          </w:tcPr>
          <w:p w14:paraId="598E99F8" w14:textId="77777777"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4EB5AD77"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2ACC8287"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850" w:type="dxa"/>
            <w:tcBorders>
              <w:top w:val="single" w:sz="8" w:space="0" w:color="auto"/>
              <w:left w:val="nil"/>
              <w:bottom w:val="double" w:sz="6" w:space="0" w:color="auto"/>
              <w:right w:val="single" w:sz="8" w:space="0" w:color="auto"/>
            </w:tcBorders>
            <w:shd w:val="clear" w:color="auto" w:fill="auto"/>
            <w:vAlign w:val="center"/>
            <w:hideMark/>
          </w:tcPr>
          <w:p w14:paraId="02B835C9" w14:textId="77777777"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14:paraId="6FF41118"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14:paraId="2CD0792B" w14:textId="77777777" w:rsidR="00D14DBA" w:rsidRPr="00335274" w:rsidRDefault="007319D0" w:rsidP="007319D0">
      <w:pPr>
        <w:spacing w:before="120" w:after="120"/>
        <w:ind w:left="284"/>
        <w:jc w:val="both"/>
        <w:rPr>
          <w:lang w:val="en-GB"/>
        </w:rPr>
      </w:pPr>
      <w:r>
        <w:rPr>
          <w:lang w:val="en-GB"/>
        </w:rPr>
        <w:t>In case of</w:t>
      </w:r>
      <w:r w:rsidR="000B6A2D">
        <w:rPr>
          <w:lang w:val="en-GB"/>
        </w:rPr>
        <w:t xml:space="preserve"> c</w:t>
      </w:r>
      <w:r w:rsidR="000B6A2D" w:rsidRPr="000B6A2D">
        <w:rPr>
          <w:lang w:val="en-GB"/>
        </w:rPr>
        <w:t>hanges in the responsible person(s</w:t>
      </w:r>
      <w:r>
        <w:rPr>
          <w:lang w:val="en-GB"/>
        </w:rPr>
        <w:t>), the information</w:t>
      </w:r>
      <w:r w:rsidR="000B6A2D" w:rsidRPr="000B6A2D">
        <w:rPr>
          <w:lang w:val="en-GB"/>
        </w:rPr>
        <w:t xml:space="preserve"> </w:t>
      </w:r>
      <w:r>
        <w:rPr>
          <w:lang w:val="en-GB"/>
        </w:rPr>
        <w:t xml:space="preserve">below should be inserted. </w:t>
      </w:r>
      <w:r w:rsidR="000B6A2D" w:rsidRPr="000B6A2D">
        <w:rPr>
          <w:lang w:val="en-GB"/>
        </w:rPr>
        <w:t>Additional rows and columns can be a</w:t>
      </w:r>
      <w:r>
        <w:rPr>
          <w:lang w:val="en-GB"/>
        </w:rPr>
        <w:t>dded</w:t>
      </w:r>
      <w:r w:rsidR="000B6A2D" w:rsidRPr="000B6A2D">
        <w:rPr>
          <w:lang w:val="en-GB"/>
        </w:rPr>
        <w:t>.</w:t>
      </w:r>
    </w:p>
    <w:tbl>
      <w:tblPr>
        <w:tblW w:w="11056" w:type="dxa"/>
        <w:tblInd w:w="392" w:type="dxa"/>
        <w:tblLayout w:type="fixed"/>
        <w:tblLook w:val="04A0" w:firstRow="1" w:lastRow="0" w:firstColumn="1" w:lastColumn="0" w:noHBand="0" w:noVBand="1"/>
      </w:tblPr>
      <w:tblGrid>
        <w:gridCol w:w="4394"/>
        <w:gridCol w:w="2410"/>
        <w:gridCol w:w="992"/>
        <w:gridCol w:w="1559"/>
        <w:gridCol w:w="1701"/>
      </w:tblGrid>
      <w:tr w:rsidR="000B6A2D" w:rsidRPr="00335274" w14:paraId="3396F095" w14:textId="77777777" w:rsidTr="000B6A2D">
        <w:trPr>
          <w:trHeight w:val="178"/>
        </w:trPr>
        <w:tc>
          <w:tcPr>
            <w:tcW w:w="439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4C526C3" w14:textId="77777777" w:rsidR="000B6A2D" w:rsidRPr="00335274" w:rsidRDefault="000B6A2D" w:rsidP="000B6A2D">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w:t>
            </w:r>
            <w:r>
              <w:rPr>
                <w:rFonts w:ascii="Calibri" w:eastAsia="Times New Roman" w:hAnsi="Calibri" w:cs="Times New Roman"/>
                <w:b/>
                <w:bCs/>
                <w:color w:val="000000"/>
                <w:sz w:val="16"/>
                <w:szCs w:val="16"/>
                <w:lang w:val="en-GB" w:eastAsia="en-GB"/>
              </w:rPr>
              <w:t>hanges in the responsible person(s), if needed</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2A6CD867" w14:textId="77777777"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992" w:type="dxa"/>
            <w:tcBorders>
              <w:top w:val="double" w:sz="6" w:space="0" w:color="auto"/>
              <w:left w:val="nil"/>
              <w:bottom w:val="single" w:sz="8" w:space="0" w:color="auto"/>
              <w:right w:val="nil"/>
            </w:tcBorders>
            <w:shd w:val="clear" w:color="auto" w:fill="auto"/>
            <w:vAlign w:val="bottom"/>
            <w:hideMark/>
          </w:tcPr>
          <w:p w14:paraId="2CB6A336" w14:textId="77777777"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75A02681" w14:textId="77777777"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701"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1BF2258A" w14:textId="77777777"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r>
      <w:tr w:rsidR="000B6A2D" w:rsidRPr="00A66729" w14:paraId="4C249743" w14:textId="77777777" w:rsidTr="000B6A2D">
        <w:trPr>
          <w:trHeight w:val="157"/>
        </w:trPr>
        <w:tc>
          <w:tcPr>
            <w:tcW w:w="4394"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098489D" w14:textId="77777777" w:rsidR="000B6A2D" w:rsidRPr="00335274" w:rsidRDefault="00D85FB2" w:rsidP="00E64A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New responsible p</w:t>
            </w:r>
            <w:r w:rsidR="000B6A2D" w:rsidRPr="000B6A2D">
              <w:rPr>
                <w:rFonts w:ascii="Calibri" w:eastAsia="Times New Roman" w:hAnsi="Calibri" w:cs="Times New Roman"/>
                <w:color w:val="000000"/>
                <w:sz w:val="16"/>
                <w:szCs w:val="16"/>
                <w:lang w:val="en-GB" w:eastAsia="en-GB"/>
              </w:rPr>
              <w:t xml:space="preserve">erson </w:t>
            </w:r>
            <w:r w:rsidR="000B6A2D">
              <w:rPr>
                <w:rFonts w:ascii="Calibri" w:eastAsia="Times New Roman" w:hAnsi="Calibri" w:cs="Times New Roman"/>
                <w:color w:val="000000"/>
                <w:sz w:val="16"/>
                <w:szCs w:val="16"/>
                <w:lang w:val="en-GB" w:eastAsia="en-GB"/>
              </w:rPr>
              <w:t>at</w:t>
            </w:r>
            <w:r w:rsidR="000B6A2D" w:rsidRPr="000B6A2D">
              <w:rPr>
                <w:rFonts w:ascii="Calibri" w:eastAsia="Times New Roman" w:hAnsi="Calibri" w:cs="Times New Roman"/>
                <w:color w:val="000000"/>
                <w:sz w:val="16"/>
                <w:szCs w:val="16"/>
                <w:lang w:val="en-GB" w:eastAsia="en-GB"/>
              </w:rPr>
              <w:t xml:space="preserve"> </w:t>
            </w:r>
            <w:r w:rsidR="000B6A2D">
              <w:rPr>
                <w:rFonts w:ascii="Calibri" w:eastAsia="Times New Roman" w:hAnsi="Calibri" w:cs="Times New Roman"/>
                <w:color w:val="000000"/>
                <w:sz w:val="16"/>
                <w:szCs w:val="16"/>
                <w:lang w:val="en-GB" w:eastAsia="en-GB"/>
              </w:rPr>
              <w:t xml:space="preserve">the </w:t>
            </w:r>
            <w:r w:rsidR="00E64A2D">
              <w:rPr>
                <w:rFonts w:ascii="Calibri" w:eastAsia="Times New Roman" w:hAnsi="Calibri" w:cs="Times New Roman"/>
                <w:color w:val="000000"/>
                <w:sz w:val="16"/>
                <w:szCs w:val="16"/>
                <w:lang w:val="en-GB" w:eastAsia="en-GB"/>
              </w:rPr>
              <w:t>S</w:t>
            </w:r>
            <w:r w:rsidR="000B6A2D" w:rsidRPr="00335274">
              <w:rPr>
                <w:rFonts w:ascii="Calibri" w:eastAsia="Times New Roman" w:hAnsi="Calibri" w:cs="Times New Roman"/>
                <w:color w:val="000000"/>
                <w:sz w:val="16"/>
                <w:szCs w:val="16"/>
                <w:lang w:val="en-GB" w:eastAsia="en-GB"/>
              </w:rPr>
              <w:t xml:space="preserve">ending </w:t>
            </w:r>
            <w:r w:rsidR="00E64A2D">
              <w:rPr>
                <w:rFonts w:ascii="Calibri" w:eastAsia="Times New Roman" w:hAnsi="Calibri" w:cs="Times New Roman"/>
                <w:color w:val="000000"/>
                <w:sz w:val="16"/>
                <w:szCs w:val="16"/>
                <w:lang w:val="en-GB" w:eastAsia="en-GB"/>
              </w:rPr>
              <w:t>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2D2689A0"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992" w:type="dxa"/>
            <w:tcBorders>
              <w:top w:val="nil"/>
              <w:left w:val="nil"/>
              <w:bottom w:val="single" w:sz="8" w:space="0" w:color="auto"/>
              <w:right w:val="nil"/>
            </w:tcBorders>
            <w:shd w:val="clear" w:color="auto" w:fill="auto"/>
            <w:noWrap/>
            <w:vAlign w:val="bottom"/>
            <w:hideMark/>
          </w:tcPr>
          <w:p w14:paraId="3A7A89C1"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559" w:type="dxa"/>
            <w:tcBorders>
              <w:top w:val="nil"/>
              <w:left w:val="single" w:sz="8" w:space="0" w:color="auto"/>
              <w:bottom w:val="single" w:sz="8" w:space="0" w:color="auto"/>
              <w:right w:val="nil"/>
            </w:tcBorders>
            <w:shd w:val="clear" w:color="auto" w:fill="auto"/>
            <w:noWrap/>
            <w:vAlign w:val="bottom"/>
            <w:hideMark/>
          </w:tcPr>
          <w:p w14:paraId="0A0387A9"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44780A01"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r>
      <w:tr w:rsidR="000B6A2D" w:rsidRPr="00A66729" w14:paraId="625F88C6" w14:textId="77777777" w:rsidTr="000B6A2D">
        <w:trPr>
          <w:trHeight w:val="202"/>
        </w:trPr>
        <w:tc>
          <w:tcPr>
            <w:tcW w:w="4394"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2CBC972" w14:textId="77777777" w:rsidR="000B6A2D" w:rsidRPr="00335274" w:rsidRDefault="00D85FB2" w:rsidP="000B6A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New responsible p</w:t>
            </w:r>
            <w:r w:rsidR="000B6A2D">
              <w:rPr>
                <w:rFonts w:ascii="Calibri" w:eastAsia="Times New Roman" w:hAnsi="Calibri" w:cs="Times New Roman"/>
                <w:color w:val="000000"/>
                <w:sz w:val="16"/>
                <w:szCs w:val="16"/>
                <w:lang w:val="en-GB" w:eastAsia="en-GB"/>
              </w:rPr>
              <w:t xml:space="preserve">erson at the </w:t>
            </w:r>
            <w:r w:rsidR="00E64A2D">
              <w:rPr>
                <w:rFonts w:ascii="Calibri" w:eastAsia="Times New Roman" w:hAnsi="Calibri" w:cs="Times New Roman"/>
                <w:color w:val="000000"/>
                <w:sz w:val="16"/>
                <w:szCs w:val="16"/>
                <w:lang w:val="en-GB" w:eastAsia="en-GB"/>
              </w:rPr>
              <w:t>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4EFBE7AA"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992" w:type="dxa"/>
            <w:tcBorders>
              <w:top w:val="nil"/>
              <w:left w:val="nil"/>
              <w:bottom w:val="double" w:sz="6" w:space="0" w:color="auto"/>
              <w:right w:val="nil"/>
            </w:tcBorders>
            <w:shd w:val="clear" w:color="auto" w:fill="auto"/>
            <w:noWrap/>
            <w:vAlign w:val="bottom"/>
            <w:hideMark/>
          </w:tcPr>
          <w:p w14:paraId="30F34903"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044D348"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6B6A26CD"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r>
    </w:tbl>
    <w:p w14:paraId="060EF75D"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All parties must confirm that the proposed amendments to the Learning Agreement are approved</w:t>
      </w:r>
      <w:r w:rsidRPr="00335274">
        <w:rPr>
          <w:rFonts w:ascii="Verdana" w:hAnsi="Verdana"/>
          <w:sz w:val="18"/>
          <w:lang w:val="en-GB"/>
        </w:rPr>
        <w:t>. For this specific section, original or scanned signatures are not mandatory and an approval by email may be enough. The procedure has to be decided by the sending institution, dependi</w:t>
      </w:r>
      <w:r w:rsidR="00C7183C">
        <w:rPr>
          <w:rFonts w:ascii="Verdana" w:hAnsi="Verdana"/>
          <w:sz w:val="18"/>
          <w:lang w:val="en-GB"/>
        </w:rPr>
        <w:t>ng on the national legislation.</w:t>
      </w:r>
    </w:p>
    <w:p w14:paraId="07345FB0" w14:textId="77777777" w:rsidR="00D14DBA" w:rsidRPr="00335274" w:rsidRDefault="00D14DBA" w:rsidP="00742FED">
      <w:pPr>
        <w:spacing w:before="120" w:after="120"/>
        <w:ind w:left="284"/>
        <w:jc w:val="both"/>
        <w:rPr>
          <w:lang w:val="en-GB"/>
        </w:rPr>
      </w:pPr>
    </w:p>
    <w:p w14:paraId="7F479F8D" w14:textId="77777777"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RECOGNITION OUTCOMES</w:t>
      </w:r>
    </w:p>
    <w:p w14:paraId="79C0E266"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receiving institution commits to provide the sending institution and the student with a </w:t>
      </w:r>
      <w:r w:rsidRPr="00335274">
        <w:rPr>
          <w:rFonts w:ascii="Verdana" w:hAnsi="Verdana"/>
          <w:b/>
          <w:sz w:val="18"/>
          <w:lang w:val="en-GB"/>
        </w:rPr>
        <w:t>Transcript of Records</w:t>
      </w:r>
      <w:r w:rsidRPr="00335274">
        <w:rPr>
          <w:rFonts w:ascii="Verdana" w:hAnsi="Verdana"/>
          <w:sz w:val="18"/>
          <w:lang w:val="en-GB"/>
        </w:rPr>
        <w:t xml:space="preserve"> within a period stipulated in the inter-institutional agreement and </w:t>
      </w:r>
      <w:r w:rsidRPr="00335274">
        <w:rPr>
          <w:rFonts w:ascii="Verdana" w:hAnsi="Verdana"/>
          <w:sz w:val="18"/>
          <w:u w:val="single"/>
          <w:lang w:val="en-GB"/>
        </w:rPr>
        <w:t>normally</w:t>
      </w:r>
      <w:r w:rsidRPr="00335274">
        <w:rPr>
          <w:rFonts w:ascii="Verdana" w:hAnsi="Verdana"/>
          <w:sz w:val="18"/>
          <w:lang w:val="en-GB"/>
        </w:rPr>
        <w:t xml:space="preserve"> not longer than five weeks after publication/proclamation of the student’s results at the receiving institution. </w:t>
      </w:r>
      <w:r w:rsidRPr="001D4D0B">
        <w:rPr>
          <w:rFonts w:ascii="Verdana" w:hAnsi="Verdana"/>
          <w:sz w:val="18"/>
          <w:lang w:val="en-GB"/>
        </w:rPr>
        <w:t xml:space="preserve">It can be provided electronically or </w:t>
      </w:r>
      <w:r w:rsidR="001D4D0B" w:rsidRPr="001D4D0B">
        <w:rPr>
          <w:rFonts w:ascii="Verdana" w:hAnsi="Verdana"/>
          <w:sz w:val="18"/>
          <w:lang w:val="en-GB"/>
        </w:rPr>
        <w:t>with other means</w:t>
      </w:r>
      <w:r w:rsidR="001D4D0B">
        <w:rPr>
          <w:rFonts w:ascii="Verdana" w:hAnsi="Verdana"/>
          <w:sz w:val="18"/>
          <w:lang w:val="en-GB"/>
        </w:rPr>
        <w:t xml:space="preserve"> </w:t>
      </w:r>
      <w:r w:rsidR="001D4D0B" w:rsidRPr="00335274">
        <w:rPr>
          <w:rFonts w:ascii="Verdana" w:hAnsi="Verdana"/>
          <w:sz w:val="18"/>
          <w:lang w:val="en-GB"/>
        </w:rPr>
        <w:t>accessible to the student</w:t>
      </w:r>
      <w:r w:rsidR="001D4D0B" w:rsidRPr="001D4D0B">
        <w:rPr>
          <w:rFonts w:ascii="Verdana" w:hAnsi="Verdana"/>
          <w:sz w:val="18"/>
          <w:lang w:val="en-GB"/>
        </w:rPr>
        <w:t>.</w:t>
      </w:r>
    </w:p>
    <w:p w14:paraId="77BA5EC2"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Transcript of Records from the receiving institution will contain at least the minimum information requested in this Learning Agreement template. Table </w:t>
      </w:r>
      <w:r w:rsidR="00B572D0">
        <w:rPr>
          <w:rFonts w:ascii="Verdana" w:hAnsi="Verdana"/>
          <w:sz w:val="18"/>
          <w:lang w:val="en-GB"/>
        </w:rPr>
        <w:t>C</w:t>
      </w:r>
      <w:r w:rsidRPr="00335274">
        <w:rPr>
          <w:rFonts w:ascii="Verdana" w:hAnsi="Verdana"/>
          <w:sz w:val="18"/>
          <w:lang w:val="en-GB"/>
        </w:rPr>
        <w:t xml:space="preserve"> (or the representation that the institution makes of it) will include all the educational components agreed in table A and, if there were changes to the study programme abroad, in table </w:t>
      </w:r>
      <w:proofErr w:type="spellStart"/>
      <w:r w:rsidR="00B572D0">
        <w:rPr>
          <w:rFonts w:ascii="Verdana" w:hAnsi="Verdana"/>
          <w:sz w:val="18"/>
          <w:lang w:val="en-GB"/>
        </w:rPr>
        <w:t>Abis</w:t>
      </w:r>
      <w:proofErr w:type="spellEnd"/>
      <w:r w:rsidRPr="00335274">
        <w:rPr>
          <w:rFonts w:ascii="Verdana" w:hAnsi="Verdana"/>
          <w:sz w:val="18"/>
          <w:lang w:val="en-GB"/>
        </w:rPr>
        <w:t xml:space="preserve">. In addition, grade distribution information should be included in the Transcript of Records or attached to it (a web link where this information can be found is enough). The actual start and end dates of the study period will be included according to the following definitions: </w:t>
      </w:r>
    </w:p>
    <w:p w14:paraId="43D2347C" w14:textId="77777777"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start date</w:t>
      </w:r>
      <w:r w:rsidRPr="00335274">
        <w:rPr>
          <w:rFonts w:ascii="Verdana" w:hAnsi="Verdana"/>
          <w:sz w:val="18"/>
          <w:lang w:val="en-GB"/>
        </w:rPr>
        <w:t xml:space="preserve"> of the study period is the first day the student has been present at the receiving institution. For example, this could be the start date of the first course/first day at work, a welcoming event organised by the receiving </w:t>
      </w:r>
      <w:r w:rsidRPr="00335274">
        <w:rPr>
          <w:rFonts w:ascii="Verdana" w:hAnsi="Verdana"/>
          <w:sz w:val="18"/>
          <w:lang w:val="en-GB"/>
        </w:rPr>
        <w:lastRenderedPageBreak/>
        <w:t>institution, or language and intercultural courses; this may include attending language courses organised or provided by other organisations than the receiving institution if the sending institution considers it as a relevant part of the mobility period abroad.</w:t>
      </w:r>
    </w:p>
    <w:p w14:paraId="72344432" w14:textId="77777777"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 xml:space="preserve">end date </w:t>
      </w:r>
      <w:r w:rsidRPr="00335274">
        <w:rPr>
          <w:rFonts w:ascii="Verdana" w:hAnsi="Verdana"/>
          <w:sz w:val="18"/>
          <w:lang w:val="en-GB"/>
        </w:rPr>
        <w:t>of the study period is the last day the student has been present at the receiving institution and not his actual date of departure. This is, for example, the end of exams period, courses or mandatory sitting period.</w:t>
      </w:r>
    </w:p>
    <w:p w14:paraId="5A29397C"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Following the receipt of the Transcript of Records from the receiving institution, the sending institution commits to provide to the student a Transcript of Records, without further requirements from the student, and </w:t>
      </w:r>
      <w:r w:rsidRPr="00335274">
        <w:rPr>
          <w:rFonts w:ascii="Verdana" w:hAnsi="Verdana"/>
          <w:sz w:val="18"/>
          <w:u w:val="single"/>
          <w:lang w:val="en-GB"/>
        </w:rPr>
        <w:t>normally</w:t>
      </w:r>
      <w:r w:rsidRPr="00335274">
        <w:rPr>
          <w:rFonts w:ascii="Verdana" w:hAnsi="Verdana"/>
          <w:sz w:val="18"/>
          <w:lang w:val="en-GB"/>
        </w:rPr>
        <w:t xml:space="preserve"> within five weeks, or record the results in a database or other means accessible to the student. </w:t>
      </w:r>
    </w:p>
    <w:p w14:paraId="7A8F25AE"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sending institution's Transcript of Records must include at least the information listed in table </w:t>
      </w:r>
      <w:r w:rsidR="00B572D0">
        <w:rPr>
          <w:rFonts w:ascii="Verdana" w:hAnsi="Verdana"/>
          <w:sz w:val="18"/>
          <w:lang w:val="en-GB"/>
        </w:rPr>
        <w:t>D</w:t>
      </w:r>
      <w:r w:rsidRPr="00335274">
        <w:rPr>
          <w:rFonts w:ascii="Verdana" w:hAnsi="Verdana"/>
          <w:sz w:val="18"/>
          <w:lang w:val="en-GB"/>
        </w:rPr>
        <w:t xml:space="preserve"> (the recognition outcomes) and attach the receiving inst</w:t>
      </w:r>
      <w:r w:rsidR="009E0D85">
        <w:rPr>
          <w:rFonts w:ascii="Verdana" w:hAnsi="Verdana"/>
          <w:sz w:val="18"/>
          <w:lang w:val="en-GB"/>
        </w:rPr>
        <w:t>itution's Transcript of Record.</w:t>
      </w:r>
    </w:p>
    <w:p w14:paraId="60A58A08" w14:textId="77777777" w:rsidR="00D14DBA"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In case of mobility windows, table </w:t>
      </w:r>
      <w:r w:rsidR="00B572D0">
        <w:rPr>
          <w:rFonts w:ascii="Verdana" w:hAnsi="Verdana"/>
          <w:sz w:val="18"/>
          <w:lang w:val="en-GB"/>
        </w:rPr>
        <w:t>D</w:t>
      </w:r>
      <w:r w:rsidR="00461303">
        <w:rPr>
          <w:rFonts w:ascii="Verdana" w:hAnsi="Verdana"/>
          <w:sz w:val="18"/>
          <w:lang w:val="en-GB"/>
        </w:rPr>
        <w:t xml:space="preserve"> may be completed as follows:</w:t>
      </w:r>
    </w:p>
    <w:tbl>
      <w:tblPr>
        <w:tblW w:w="11138" w:type="dxa"/>
        <w:tblInd w:w="392" w:type="dxa"/>
        <w:tblLayout w:type="fixed"/>
        <w:tblLook w:val="04A0" w:firstRow="1" w:lastRow="0" w:firstColumn="1" w:lastColumn="0" w:noHBand="0" w:noVBand="1"/>
      </w:tblPr>
      <w:tblGrid>
        <w:gridCol w:w="991"/>
        <w:gridCol w:w="1134"/>
        <w:gridCol w:w="3403"/>
        <w:gridCol w:w="2410"/>
        <w:gridCol w:w="3200"/>
      </w:tblGrid>
      <w:tr w:rsidR="00461303" w:rsidRPr="00A66729" w14:paraId="49B3C851" w14:textId="77777777"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49AD3EA1" w14:textId="77777777" w:rsidR="00461303" w:rsidRPr="00335274" w:rsidRDefault="00461303"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14:paraId="16488BA5" w14:textId="77777777" w:rsidR="00461303" w:rsidRPr="00335274" w:rsidRDefault="00461303" w:rsidP="005F7298">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Outcomes at Sending Institution</w:t>
            </w:r>
          </w:p>
          <w:p w14:paraId="7821F4A8" w14:textId="77777777" w:rsidR="00461303" w:rsidRPr="00335274" w:rsidRDefault="00461303" w:rsidP="005F7298">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from [day/month/year] ……………. till [day/month/year] …………….</w:t>
            </w:r>
          </w:p>
        </w:tc>
      </w:tr>
      <w:tr w:rsidR="00461303" w:rsidRPr="00A66729" w14:paraId="4B28E6C4" w14:textId="77777777" w:rsidTr="00C755F1">
        <w:trPr>
          <w:trHeight w:val="386"/>
        </w:trPr>
        <w:tc>
          <w:tcPr>
            <w:tcW w:w="991" w:type="dxa"/>
            <w:vMerge w:val="restart"/>
            <w:tcBorders>
              <w:top w:val="nil"/>
              <w:left w:val="double" w:sz="6" w:space="0" w:color="auto"/>
              <w:right w:val="nil"/>
            </w:tcBorders>
            <w:shd w:val="clear" w:color="auto" w:fill="auto"/>
            <w:hideMark/>
          </w:tcPr>
          <w:p w14:paraId="1118ABDD"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B572D0">
              <w:rPr>
                <w:rFonts w:ascii="Calibri" w:eastAsia="Times New Roman" w:hAnsi="Calibri" w:cs="Times New Roman"/>
                <w:b/>
                <w:bCs/>
                <w:color w:val="000000"/>
                <w:sz w:val="16"/>
                <w:szCs w:val="16"/>
                <w:lang w:val="en-GB" w:eastAsia="en-GB"/>
              </w:rPr>
              <w:t>D</w:t>
            </w:r>
          </w:p>
          <w:p w14:paraId="7A85E7FE"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14:paraId="7E21E9A4"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p>
          <w:p w14:paraId="760D27D8" w14:textId="77777777" w:rsidR="00461303" w:rsidRPr="00335274" w:rsidRDefault="00461303" w:rsidP="005F72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1BE7FA1"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sidRPr="00B572D0">
              <w:rPr>
                <w:rFonts w:ascii="Calibri" w:eastAsia="Times New Roman" w:hAnsi="Calibri" w:cs="Times New Roman"/>
                <w:bCs/>
                <w:color w:val="000000"/>
                <w:sz w:val="16"/>
                <w:szCs w:val="16"/>
                <w:lang w:val="en-GB" w:eastAsia="en-GB"/>
              </w:rPr>
              <w:t>(if any)</w:t>
            </w:r>
            <w:r w:rsidRPr="00335274">
              <w:rPr>
                <w:rFonts w:ascii="Calibri" w:eastAsia="Times New Roman" w:hAnsi="Calibri" w:cs="Times New Roman"/>
                <w:b/>
                <w:bCs/>
                <w:color w:val="000000"/>
                <w:sz w:val="16"/>
                <w:szCs w:val="16"/>
                <w:lang w:val="en-GB" w:eastAsia="en-GB"/>
              </w:rPr>
              <w:t xml:space="preserve"> </w:t>
            </w:r>
          </w:p>
        </w:tc>
        <w:tc>
          <w:tcPr>
            <w:tcW w:w="3403" w:type="dxa"/>
            <w:tcBorders>
              <w:top w:val="single" w:sz="8" w:space="0" w:color="auto"/>
              <w:left w:val="nil"/>
              <w:bottom w:val="single" w:sz="8" w:space="0" w:color="auto"/>
              <w:right w:val="single" w:sz="8" w:space="0" w:color="auto"/>
            </w:tcBorders>
            <w:shd w:val="clear" w:color="auto" w:fill="auto"/>
            <w:vAlign w:val="bottom"/>
            <w:hideMark/>
          </w:tcPr>
          <w:p w14:paraId="34332E90"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Title of recognised component (as indicated in the course catalogue) at the sending institution</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14:paraId="2A8E1385"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w:t>
            </w:r>
          </w:p>
        </w:tc>
        <w:tc>
          <w:tcPr>
            <w:tcW w:w="3200" w:type="dxa"/>
            <w:tcBorders>
              <w:top w:val="single" w:sz="8" w:space="0" w:color="auto"/>
              <w:left w:val="single" w:sz="8" w:space="0" w:color="auto"/>
              <w:bottom w:val="single" w:sz="8" w:space="0" w:color="auto"/>
              <w:right w:val="double" w:sz="6" w:space="0" w:color="000000"/>
            </w:tcBorders>
            <w:vAlign w:val="bottom"/>
          </w:tcPr>
          <w:p w14:paraId="278F9A8D"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Pr="00335274">
              <w:rPr>
                <w:rFonts w:ascii="Calibri" w:eastAsia="Times New Roman" w:hAnsi="Calibri" w:cs="Times New Roman"/>
                <w:b/>
                <w:bCs/>
                <w:color w:val="000000"/>
                <w:sz w:val="16"/>
                <w:szCs w:val="16"/>
                <w:lang w:val="en-GB" w:eastAsia="en-GB"/>
              </w:rPr>
              <w:t xml:space="preserve">ing Institution Grade </w:t>
            </w:r>
            <w:r w:rsidRPr="00B572D0">
              <w:rPr>
                <w:rFonts w:ascii="Calibri" w:eastAsia="Times New Roman" w:hAnsi="Calibri" w:cs="Times New Roman"/>
                <w:bCs/>
                <w:color w:val="000000"/>
                <w:sz w:val="16"/>
                <w:szCs w:val="16"/>
                <w:lang w:val="en-GB" w:eastAsia="en-GB"/>
              </w:rPr>
              <w:t>(if applicable)</w:t>
            </w:r>
          </w:p>
        </w:tc>
      </w:tr>
      <w:tr w:rsidR="00461303" w:rsidRPr="00335274" w14:paraId="4D3C721C" w14:textId="77777777" w:rsidTr="00C755F1">
        <w:trPr>
          <w:trHeight w:val="89"/>
        </w:trPr>
        <w:tc>
          <w:tcPr>
            <w:tcW w:w="991" w:type="dxa"/>
            <w:vMerge/>
            <w:tcBorders>
              <w:left w:val="double" w:sz="6" w:space="0" w:color="auto"/>
              <w:bottom w:val="double" w:sz="6" w:space="0" w:color="000000"/>
              <w:right w:val="nil"/>
            </w:tcBorders>
            <w:shd w:val="clear" w:color="auto" w:fill="auto"/>
            <w:noWrap/>
            <w:vAlign w:val="bottom"/>
            <w:hideMark/>
          </w:tcPr>
          <w:p w14:paraId="7B29DB58" w14:textId="77777777" w:rsidR="00461303" w:rsidRPr="00335274" w:rsidRDefault="00461303" w:rsidP="005F729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000000"/>
              <w:right w:val="single" w:sz="8" w:space="0" w:color="auto"/>
            </w:tcBorders>
            <w:shd w:val="clear" w:color="auto" w:fill="auto"/>
            <w:vAlign w:val="center"/>
            <w:hideMark/>
          </w:tcPr>
          <w:p w14:paraId="0FD0BFA0" w14:textId="77777777" w:rsidR="00461303" w:rsidRPr="00335274" w:rsidRDefault="00461303"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403" w:type="dxa"/>
            <w:tcBorders>
              <w:top w:val="nil"/>
              <w:left w:val="nil"/>
              <w:bottom w:val="double" w:sz="6" w:space="0" w:color="000000"/>
              <w:right w:val="single" w:sz="8" w:space="0" w:color="auto"/>
            </w:tcBorders>
            <w:shd w:val="clear" w:color="auto" w:fill="auto"/>
            <w:hideMark/>
          </w:tcPr>
          <w:p w14:paraId="56540BF4" w14:textId="77777777" w:rsidR="00461303" w:rsidRPr="00461303" w:rsidRDefault="00461303" w:rsidP="005F7298">
            <w:pPr>
              <w:spacing w:before="120" w:after="120"/>
              <w:ind w:left="284"/>
              <w:jc w:val="both"/>
              <w:rPr>
                <w:i/>
                <w:sz w:val="16"/>
                <w:szCs w:val="16"/>
                <w:lang w:val="en-GB"/>
              </w:rPr>
            </w:pPr>
            <w:r w:rsidRPr="00461303">
              <w:rPr>
                <w:i/>
                <w:sz w:val="16"/>
                <w:szCs w:val="16"/>
                <w:lang w:val="en-GB"/>
              </w:rPr>
              <w:t>Mobility window</w:t>
            </w:r>
          </w:p>
        </w:tc>
        <w:tc>
          <w:tcPr>
            <w:tcW w:w="2410" w:type="dxa"/>
            <w:tcBorders>
              <w:top w:val="single" w:sz="8" w:space="0" w:color="auto"/>
              <w:left w:val="nil"/>
              <w:bottom w:val="double" w:sz="6" w:space="0" w:color="000000"/>
              <w:right w:val="single" w:sz="8" w:space="0" w:color="auto"/>
            </w:tcBorders>
            <w:shd w:val="clear" w:color="auto" w:fill="auto"/>
            <w:hideMark/>
          </w:tcPr>
          <w:p w14:paraId="715B7DA2" w14:textId="77777777" w:rsidR="00461303" w:rsidRPr="00461303" w:rsidRDefault="00461303" w:rsidP="005F7298">
            <w:pPr>
              <w:spacing w:before="120" w:after="120"/>
              <w:ind w:left="284"/>
              <w:jc w:val="both"/>
              <w:rPr>
                <w:i/>
                <w:sz w:val="16"/>
                <w:szCs w:val="16"/>
                <w:lang w:val="en-GB"/>
              </w:rPr>
            </w:pPr>
            <w:r w:rsidRPr="00461303">
              <w:rPr>
                <w:i/>
                <w:sz w:val="16"/>
                <w:szCs w:val="16"/>
                <w:lang w:val="en-GB"/>
              </w:rPr>
              <w:t>Total: 30</w:t>
            </w:r>
          </w:p>
        </w:tc>
        <w:tc>
          <w:tcPr>
            <w:tcW w:w="3200" w:type="dxa"/>
            <w:tcBorders>
              <w:top w:val="single" w:sz="8" w:space="0" w:color="auto"/>
              <w:left w:val="single" w:sz="8" w:space="0" w:color="auto"/>
              <w:bottom w:val="double" w:sz="6" w:space="0" w:color="000000"/>
              <w:right w:val="double" w:sz="6" w:space="0" w:color="000000"/>
            </w:tcBorders>
          </w:tcPr>
          <w:p w14:paraId="5DEFA291" w14:textId="77777777" w:rsidR="00461303" w:rsidRPr="00461303" w:rsidRDefault="00461303" w:rsidP="005F7298">
            <w:pPr>
              <w:spacing w:before="120" w:after="120"/>
              <w:ind w:left="284"/>
              <w:jc w:val="both"/>
              <w:rPr>
                <w:i/>
                <w:sz w:val="16"/>
                <w:szCs w:val="16"/>
                <w:lang w:val="en-GB"/>
              </w:rPr>
            </w:pPr>
            <w:r w:rsidRPr="00461303">
              <w:rPr>
                <w:i/>
                <w:sz w:val="16"/>
                <w:szCs w:val="16"/>
                <w:lang w:val="en-GB"/>
              </w:rPr>
              <w:t>…..</w:t>
            </w:r>
          </w:p>
        </w:tc>
      </w:tr>
    </w:tbl>
    <w:p w14:paraId="22F2896B" w14:textId="77777777" w:rsidR="00BD224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Where applicable, the sending institution will translate the grades received by the student abroad, taking into account the grade distribution information f</w:t>
      </w:r>
      <w:r w:rsidR="00C9116C">
        <w:rPr>
          <w:rFonts w:ascii="Verdana" w:hAnsi="Verdana"/>
          <w:sz w:val="18"/>
          <w:szCs w:val="18"/>
          <w:lang w:val="en-GB"/>
        </w:rPr>
        <w:t>rom the receiving institution (</w:t>
      </w:r>
      <w:r w:rsidRPr="00335274">
        <w:rPr>
          <w:rFonts w:ascii="Verdana" w:hAnsi="Verdana"/>
          <w:sz w:val="18"/>
          <w:szCs w:val="18"/>
          <w:lang w:val="en-GB"/>
        </w:rPr>
        <w:t>for higher education institutions from Programme Countries, see the methodology described in the ECTS Users' Guide). In addition, all the educational components will appear as well in the student's Diploma Supplement (not applicable to mobility from Partner Countries). The exact titles from the receiving institution will also be included in the Transcript of Records that is atta</w:t>
      </w:r>
      <w:r w:rsidR="00B6387B">
        <w:rPr>
          <w:rFonts w:ascii="Verdana" w:hAnsi="Verdana"/>
          <w:sz w:val="18"/>
          <w:szCs w:val="18"/>
          <w:lang w:val="en-GB"/>
        </w:rPr>
        <w:t>ched to the Diploma Supplement.</w:t>
      </w:r>
    </w:p>
    <w:p w14:paraId="4D8EA144" w14:textId="77777777" w:rsidR="00BD2244" w:rsidRDefault="00BD2244">
      <w:pPr>
        <w:rPr>
          <w:rFonts w:ascii="Verdana" w:hAnsi="Verdana"/>
          <w:sz w:val="18"/>
          <w:szCs w:val="18"/>
          <w:lang w:val="en-GB"/>
        </w:rPr>
      </w:pPr>
      <w:r>
        <w:rPr>
          <w:rFonts w:ascii="Verdana" w:hAnsi="Verdana"/>
          <w:sz w:val="18"/>
          <w:szCs w:val="18"/>
          <w:lang w:val="en-GB"/>
        </w:rPr>
        <w:br w:type="page"/>
      </w:r>
    </w:p>
    <w:p w14:paraId="73CD8DE9" w14:textId="4E6A396C" w:rsidR="00F838CE" w:rsidRDefault="009B1DA4" w:rsidP="003252E6">
      <w:pPr>
        <w:pStyle w:val="Balk4"/>
        <w:keepNext w:val="0"/>
        <w:numPr>
          <w:ilvl w:val="0"/>
          <w:numId w:val="0"/>
        </w:numPr>
        <w:tabs>
          <w:tab w:val="left" w:pos="2977"/>
          <w:tab w:val="left" w:pos="7371"/>
        </w:tabs>
        <w:jc w:val="center"/>
        <w:rPr>
          <w:rFonts w:ascii="Verdana" w:hAnsi="Verdana" w:cs="Calibri"/>
          <w:b/>
          <w:color w:val="002060"/>
          <w:sz w:val="28"/>
          <w:lang w:val="en-GB"/>
        </w:rPr>
      </w:pPr>
      <w:r>
        <w:rPr>
          <w:noProof/>
        </w:rPr>
        <w:lastRenderedPageBreak/>
        <mc:AlternateContent>
          <mc:Choice Requires="wps">
            <w:drawing>
              <wp:anchor distT="0" distB="0" distL="114300" distR="114300" simplePos="0" relativeHeight="251658240" behindDoc="0" locked="0" layoutInCell="1" allowOverlap="1" wp14:anchorId="1B016F75" wp14:editId="71AB29A9">
                <wp:simplePos x="0" y="0"/>
                <wp:positionH relativeFrom="column">
                  <wp:posOffset>1857375</wp:posOffset>
                </wp:positionH>
                <wp:positionV relativeFrom="paragraph">
                  <wp:posOffset>1015365</wp:posOffset>
                </wp:positionV>
                <wp:extent cx="2781935" cy="906145"/>
                <wp:effectExtent l="19050" t="19050" r="18415" b="46355"/>
                <wp:wrapTopAndBottom/>
                <wp:docPr id="1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270F088" w14:textId="77777777" w:rsidR="00EC7C21" w:rsidRDefault="00EC7C21" w:rsidP="000D7CA8">
                            <w:pPr>
                              <w:spacing w:after="0"/>
                              <w:jc w:val="both"/>
                              <w:rPr>
                                <w:rFonts w:ascii="Calibri" w:hAnsi="Calibri" w:cs="Calibri"/>
                                <w:lang w:val="en-GB"/>
                              </w:rPr>
                            </w:pPr>
                            <w:r w:rsidRPr="000D7CA8">
                              <w:rPr>
                                <w:rFonts w:ascii="Calibri" w:hAnsi="Calibri" w:cs="Calibri"/>
                                <w:lang w:val="en-GB"/>
                              </w:rPr>
                              <w:t xml:space="preserve">Provide </w:t>
                            </w:r>
                            <w:r w:rsidRPr="000D7CA8">
                              <w:rPr>
                                <w:rFonts w:ascii="Calibri" w:hAnsi="Calibri" w:cs="Calibri"/>
                                <w:b/>
                                <w:lang w:val="en-GB"/>
                              </w:rPr>
                              <w:t>mobility programme</w:t>
                            </w:r>
                          </w:p>
                          <w:p w14:paraId="41C84BDA" w14:textId="77777777" w:rsidR="00EC7C21" w:rsidRPr="000D7CA8" w:rsidRDefault="00EC7C21" w:rsidP="000D7CA8">
                            <w:pPr>
                              <w:spacing w:after="0"/>
                              <w:jc w:val="both"/>
                              <w:rPr>
                                <w:rFonts w:ascii="Calibri" w:hAnsi="Calibri" w:cs="Calibri"/>
                                <w:lang w:val="en-GB"/>
                              </w:rPr>
                            </w:pPr>
                            <w:r w:rsidRPr="000D7CA8">
                              <w:rPr>
                                <w:rFonts w:ascii="Calibri" w:hAnsi="Calibri" w:cs="Calibri"/>
                                <w:lang w:val="en-GB"/>
                              </w:rPr>
                              <w:t>Identify</w:t>
                            </w:r>
                            <w:r w:rsidRPr="000D7CA8">
                              <w:rPr>
                                <w:rFonts w:ascii="Calibri" w:hAnsi="Calibri" w:cs="Calibri"/>
                                <w:b/>
                                <w:lang w:val="en-GB"/>
                              </w:rPr>
                              <w:t xml:space="preserve"> responsible persons</w:t>
                            </w:r>
                          </w:p>
                          <w:p w14:paraId="3C12B7C0" w14:textId="77777777" w:rsidR="00EC7C21" w:rsidRPr="000D7CA8" w:rsidRDefault="00EC7C21" w:rsidP="00872AED">
                            <w:pPr>
                              <w:spacing w:after="0"/>
                              <w:jc w:val="both"/>
                              <w:rPr>
                                <w:rFonts w:ascii="Calibri" w:hAnsi="Calibri" w:cs="Calibri"/>
                                <w:b/>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16F75"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g+gwIAAAY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ZuQomG&#10;Hnt0Lw6BvDYHUhRlLNBgfYVxdxYjwwEdGJyS9fa9Yd880WbdgW7FjXNm6ARwJFjEk9nZ0RHHR5Dt&#10;8MFwvAh2wSSgQ+P6WD2sB0F0bNTDqTmRDMPN8nJRLCczShj6lvm8mM7SFVA9nrbOh7fC9CQuauqw&#10;+Qkd9u99iGygegyJl3mjJN9IpZLh2u1aObIHFEo5W883myP6L2FKk6Gmk0WRI0dQLWqeBTcW469w&#10;mzL+/wTXy4DqV7Kv6SKPvxgEVSzhG83TOoBU4xrpKx3dIukac4qG2SHEXccHwmXMulxMljhzXKLI&#10;J4t8ni8vz5kSZ8JXGbokrVjj58lPJ5v5uA/KdjCWZPbIDln4sVapoKfrk3XGLLU+dnvsezhsD5hP&#10;1MPW8AcUARJJncbHAxedcT8oGXAQa+q/78AJStQ7jUJaFtNpnNxkTGeXJRru3LM994BmCFXTgEmn&#10;5TqM076zTrYd3jRKV5sbFF8jky6eWB0li8OW8jk+DHGaz+0U9fR8rX4C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AA&#10;amg+gwIAAAY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0270F088" w14:textId="77777777" w:rsidR="00EC7C21" w:rsidRDefault="00EC7C21" w:rsidP="000D7CA8">
                      <w:pPr>
                        <w:spacing w:after="0"/>
                        <w:jc w:val="both"/>
                        <w:rPr>
                          <w:rFonts w:ascii="Calibri" w:hAnsi="Calibri" w:cs="Calibri"/>
                          <w:lang w:val="en-GB"/>
                        </w:rPr>
                      </w:pPr>
                      <w:r w:rsidRPr="000D7CA8">
                        <w:rPr>
                          <w:rFonts w:ascii="Calibri" w:hAnsi="Calibri" w:cs="Calibri"/>
                          <w:lang w:val="en-GB"/>
                        </w:rPr>
                        <w:t xml:space="preserve">Provide </w:t>
                      </w:r>
                      <w:r w:rsidRPr="000D7CA8">
                        <w:rPr>
                          <w:rFonts w:ascii="Calibri" w:hAnsi="Calibri" w:cs="Calibri"/>
                          <w:b/>
                          <w:lang w:val="en-GB"/>
                        </w:rPr>
                        <w:t>mobility programme</w:t>
                      </w:r>
                    </w:p>
                    <w:p w14:paraId="41C84BDA" w14:textId="77777777" w:rsidR="00EC7C21" w:rsidRPr="000D7CA8" w:rsidRDefault="00EC7C21" w:rsidP="000D7CA8">
                      <w:pPr>
                        <w:spacing w:after="0"/>
                        <w:jc w:val="both"/>
                        <w:rPr>
                          <w:rFonts w:ascii="Calibri" w:hAnsi="Calibri" w:cs="Calibri"/>
                          <w:lang w:val="en-GB"/>
                        </w:rPr>
                      </w:pPr>
                      <w:r w:rsidRPr="000D7CA8">
                        <w:rPr>
                          <w:rFonts w:ascii="Calibri" w:hAnsi="Calibri" w:cs="Calibri"/>
                          <w:lang w:val="en-GB"/>
                        </w:rPr>
                        <w:t>Identify</w:t>
                      </w:r>
                      <w:r w:rsidRPr="000D7CA8">
                        <w:rPr>
                          <w:rFonts w:ascii="Calibri" w:hAnsi="Calibri" w:cs="Calibri"/>
                          <w:b/>
                          <w:lang w:val="en-GB"/>
                        </w:rPr>
                        <w:t xml:space="preserve"> responsible persons</w:t>
                      </w:r>
                    </w:p>
                    <w:p w14:paraId="3C12B7C0" w14:textId="77777777" w:rsidR="00EC7C21" w:rsidRPr="000D7CA8" w:rsidRDefault="00EC7C21" w:rsidP="00872AED">
                      <w:pPr>
                        <w:spacing w:after="0"/>
                        <w:jc w:val="both"/>
                        <w:rPr>
                          <w:rFonts w:ascii="Calibri" w:hAnsi="Calibri" w:cs="Calibri"/>
                          <w:b/>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Pr>
          <w:noProof/>
        </w:rPr>
        <mc:AlternateContent>
          <mc:Choice Requires="wps">
            <w:drawing>
              <wp:anchor distT="0" distB="0" distL="114300" distR="114300" simplePos="0" relativeHeight="251668480" behindDoc="0" locked="0" layoutInCell="1" allowOverlap="1" wp14:anchorId="73B05257" wp14:editId="662B5387">
                <wp:simplePos x="0" y="0"/>
                <wp:positionH relativeFrom="column">
                  <wp:posOffset>1857375</wp:posOffset>
                </wp:positionH>
                <wp:positionV relativeFrom="paragraph">
                  <wp:posOffset>490855</wp:posOffset>
                </wp:positionV>
                <wp:extent cx="2782570" cy="357505"/>
                <wp:effectExtent l="19050" t="19050" r="17780" b="42545"/>
                <wp:wrapTopAndBottom/>
                <wp:docPr id="1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2958BF2C" w14:textId="77777777" w:rsidR="00EC7C21" w:rsidRPr="00E501A6" w:rsidRDefault="00EC7C21" w:rsidP="000D7CA8">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05257" id="Text Box 122" o:spid="_x0000_s1027" type="#_x0000_t202" style="position:absolute;left:0;text-align:left;margin-left:146.25pt;margin-top:38.65pt;width:219.1pt;height:28.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oNviQIAABcFAAAOAAAAZHJzL2Uyb0RvYy54bWysVNuO0zAQfUfiHyy/06Rp00u06WrpUoS0&#10;XKQu8OzaTmLh2MZ2m5SvZ+x028LCC6KVIk9mcubMzBnf3PatRAdundCqxONRihFXVDOh6hJ/fty8&#10;WmDkPFGMSK14iY/c4dvVyxc3nSl4phstGbcIQJQrOlPixntTJImjDW+JG2nDFTgrbVviwbR1wizp&#10;AL2VSZams6TTlhmrKXcO3t4PTryK+FXFqf9YVY57JEsM3Hx82vjchWeyuiFFbYlpBD3RIP/AoiVC&#10;QdIz1D3xBO2teAbVCmq105UfUd0muqoE5bEGqGac/lbNtiGGx1qgOc6c2+T+Hyz9cPhkkWAwuwwj&#10;RVqY0SPvPXqtezTOstCgzrgC4rYGIn0PDgiOxTrzoOk3h5ReN0TV/M5a3TWcMCA4Dl8mV58OOC6A&#10;7Lr3mkEisvc6AvWVbVElhfnyBA2dQZAHRnY8jynQovAymy+yfA4uCr5JPs/TPCYjRcAJUzDW+bdc&#10;tygcSmxBBjEPOTw4H3hdQkK401KwjZAyGrberaVFBwKSyfL1bLM5of8SJhXqIPtinAIRImtQP/V2&#10;aMtf4TZZ+P8JrhUe9kCKtsSLNPxCEClCM98oFs+eCDmcgb5Uwc2jwqGmYOg9QGwb1iEmQtXZYrKE&#10;7WMC5D5ZpLN0Ob9miqz2X4VvoshCj58XP51sZsN7Ik1DhpbkT+yAhRt6FRt6Th+tK2ZRBGHugwJ8&#10;v+sHwYUSg0B2mh1BFcAnDhxuEzg02v7AqIPNLLH7vieWYyTfKVDWcjydhlWOxjSfZ2DYa8/u2kMU&#10;BagSe6g9Htd+WP+9saJuINOgZaXvQI2ViPK4sDppGLYvlnW6KcJ6X9sx6nKfrX4C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Azeg2+JAgAAFw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2958BF2C" w14:textId="77777777" w:rsidR="00EC7C21" w:rsidRPr="00E501A6" w:rsidRDefault="00EC7C21" w:rsidP="000D7CA8">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00BD2244" w:rsidRPr="00690E97">
        <w:rPr>
          <w:rFonts w:ascii="Verdana" w:hAnsi="Verdana" w:cs="Calibri"/>
          <w:b/>
          <w:color w:val="002060"/>
          <w:sz w:val="28"/>
          <w:lang w:val="en-GB"/>
        </w:rPr>
        <w:t>Steps to fill in the Learning Agreement for Studies</w:t>
      </w:r>
    </w:p>
    <w:p w14:paraId="2FCA062D" w14:textId="4CB4E754" w:rsidR="00F838CE" w:rsidRDefault="009B1DA4" w:rsidP="003252E6">
      <w:pPr>
        <w:tabs>
          <w:tab w:val="left" w:pos="2977"/>
          <w:tab w:val="left" w:pos="7371"/>
        </w:tabs>
        <w:rPr>
          <w:rFonts w:ascii="Verdana" w:eastAsia="Times New Roman" w:hAnsi="Verdana" w:cs="Calibri"/>
          <w:b/>
          <w:color w:val="002060"/>
          <w:sz w:val="28"/>
          <w:szCs w:val="20"/>
          <w:lang w:val="en-GB"/>
        </w:rPr>
      </w:pPr>
      <w:r>
        <w:rPr>
          <w:noProof/>
        </w:rPr>
        <mc:AlternateContent>
          <mc:Choice Requires="wps">
            <w:drawing>
              <wp:anchor distT="0" distB="0" distL="114300" distR="114300" simplePos="0" relativeHeight="251664384" behindDoc="0" locked="0" layoutInCell="1" allowOverlap="1" wp14:anchorId="44349445" wp14:editId="50C2654C">
                <wp:simplePos x="0" y="0"/>
                <wp:positionH relativeFrom="column">
                  <wp:posOffset>1849755</wp:posOffset>
                </wp:positionH>
                <wp:positionV relativeFrom="paragraph">
                  <wp:posOffset>2611120</wp:posOffset>
                </wp:positionV>
                <wp:extent cx="2854325" cy="826770"/>
                <wp:effectExtent l="19050" t="19050" r="3175" b="0"/>
                <wp:wrapNone/>
                <wp:docPr id="1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26770"/>
                        </a:xfrm>
                        <a:prstGeom prst="rect">
                          <a:avLst/>
                        </a:prstGeom>
                        <a:solidFill>
                          <a:srgbClr val="F79646"/>
                        </a:solidFill>
                        <a:ln w="38100">
                          <a:solidFill>
                            <a:srgbClr val="F2F2F2"/>
                          </a:solidFill>
                          <a:miter lim="800000"/>
                          <a:headEnd/>
                          <a:tailEnd/>
                        </a:ln>
                      </wps:spPr>
                      <wps:txbx>
                        <w:txbxContent>
                          <w:p w14:paraId="4BA02EC7" w14:textId="77777777" w:rsidR="00EC7C21" w:rsidRPr="00D34D46" w:rsidRDefault="00EC7C21" w:rsidP="00D34D46">
                            <w:pPr>
                              <w:shd w:val="clear" w:color="auto" w:fill="F79646"/>
                              <w:spacing w:after="0"/>
                              <w:jc w:val="both"/>
                              <w:rPr>
                                <w:rFonts w:ascii="Calibri" w:hAnsi="Calibri" w:cs="Calibri"/>
                                <w:lang w:val="en-GB"/>
                              </w:rPr>
                            </w:pPr>
                            <w:r w:rsidRPr="00D34D46">
                              <w:rPr>
                                <w:rFonts w:ascii="Calibri" w:hAnsi="Calibri" w:cs="Calibri"/>
                                <w:lang w:val="en-GB"/>
                              </w:rPr>
                              <w:t xml:space="preserve">Agreement by email by the three parties within a </w:t>
                            </w:r>
                            <w:r>
                              <w:rPr>
                                <w:rFonts w:ascii="Calibri" w:hAnsi="Calibri" w:cs="Calibri"/>
                                <w:b/>
                                <w:lang w:val="en-GB"/>
                              </w:rPr>
                              <w:t>2</w:t>
                            </w:r>
                            <w:r w:rsidRPr="00D34D46">
                              <w:rPr>
                                <w:rFonts w:ascii="Calibri" w:hAnsi="Calibri" w:cs="Calibri"/>
                                <w:b/>
                                <w:lang w:val="en-GB"/>
                              </w:rPr>
                              <w:t>-week period</w:t>
                            </w:r>
                            <w:r w:rsidRPr="00D34D46">
                              <w:rPr>
                                <w:rFonts w:ascii="Calibri" w:hAnsi="Calibri" w:cs="Calibri"/>
                                <w:lang w:val="en-GB"/>
                              </w:rPr>
                              <w:t xml:space="preserve"> after the request.</w:t>
                            </w:r>
                            <w:r>
                              <w:rPr>
                                <w:rFonts w:ascii="Calibri" w:hAnsi="Calibri" w:cs="Calibri"/>
                                <w:lang w:val="en-GB"/>
                              </w:rPr>
                              <w:t xml:space="preserve"> </w:t>
                            </w:r>
                            <w:r w:rsidRPr="00D34D46">
                              <w:rPr>
                                <w:rFonts w:ascii="Calibri" w:hAnsi="Calibri" w:cs="Calibri"/>
                                <w:lang w:val="en-GB"/>
                              </w:rPr>
                              <w:t xml:space="preserve">N.B.: </w:t>
                            </w:r>
                            <w:r w:rsidRPr="00D34D46">
                              <w:rPr>
                                <w:rFonts w:ascii="Calibri" w:hAnsi="Calibri" w:cs="Calibri"/>
                                <w:i/>
                                <w:sz w:val="18"/>
                                <w:lang w:val="en-GB"/>
                              </w:rPr>
                              <w:t>Changes to be agreed within 4 to 7 weeks after the start date of the studies</w:t>
                            </w:r>
                            <w:r>
                              <w:rPr>
                                <w:rFonts w:ascii="Calibri" w:hAnsi="Calibri" w:cs="Calibri"/>
                                <w:i/>
                                <w:sz w:val="1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445" id="Text Box 119" o:spid="_x0000_s1028" type="#_x0000_t202" style="position:absolute;margin-left:145.65pt;margin-top:205.6pt;width:224.75pt;height:6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tKMwIAAFsEAAAOAAAAZHJzL2Uyb0RvYy54bWysVNtu2zAMfR+wfxD0vvjSXI04RZcuw4Du&#10;ArT7AFmWY2GyqElK7O7rS8lpGnTbyzAbEEiTOiQPSa+vh06Ro7BOgi5pNkkpEZpDLfW+pN8fdu+W&#10;lDjPdM0UaFHSR+Ho9ebtm3VvCpFDC6oWliCIdkVvStp6b4okcbwVHXMTMEKjsQHbMY+q3Se1ZT2i&#10;dyrJ03Se9GBrY4EL5/Dr7Wikm4jfNIL7r03jhCeqpJibj6eNZxXOZLNmxd4y00p+SoP9QxYdkxqD&#10;nqFumWfkYOVvUJ3kFhw0fsKhS6BpJBexBqwmS19Vc98yI2ItSI4zZ5rc/4PlX47fLJE19i6jRLMO&#10;e/QgBk/ew0CybBUI6o0r0O/eoKcf0IDOsVhn7oD/cETDtmV6L26shb4VrMYEs3Azubg64rgAUvWf&#10;ocZA7OAhAg2N7QJ7yAdBdGzU47k5IRmOH/PlbHqVzyjhaFvm88Uidi9hxfNtY53/KKAjQSipxeZH&#10;dHa8cz5kw4pnlxDMgZL1TioVFbuvtsqSI8NB2S1W8+k8FvDKTWnSl/RqmaXpyMDfMfIdvn/C6KTH&#10;kVeywzLS8AQnVgTePug6yp5JNcqYs9InIgN3I4t+qIbYtBggkFxB/YjMWhgnHDcShRbsL0p6nO6S&#10;up8HZgUl6pPG7qyy6TSsQ1Sms0WOir20VJcWpjlCldRTMopbP67QwVi5bzHSOA8abrCjjYxkv2R1&#10;Sh8nOPbgtG1hRS716PXyT9g8AQAA//8DAFBLAwQUAAYACAAAACEAkPNvBeEAAAALAQAADwAAAGRy&#10;cy9kb3ducmV2LnhtbEyPQU+EMBCF7yb+h2ZMvLmliIpI2Swm7MWTu+wm3rq0ApFOCe2y+O8dT3qc&#10;zJf3vpevFzuw2Uy+dyhBrCJgBhune2wl1PvqLgXmg0KtBodGwrfxsC6ur3KVaXfBdzPvQssoBH2m&#10;JHQhjBnnvumMVX7lRoP0+3STVYHOqeV6UhcKtwOPo+iRW9UjNXRqNK+dab52ZyuhrMvtvhrKgzse&#10;PtK3arOd0/oo5e3NsnkBFswS/mD41Sd1KMjp5M6oPRskxM/inlAJiRAxMCKekojGnCQ8JCIBXuT8&#10;/4biBwAA//8DAFBLAQItABQABgAIAAAAIQC2gziS/gAAAOEBAAATAAAAAAAAAAAAAAAAAAAAAABb&#10;Q29udGVudF9UeXBlc10ueG1sUEsBAi0AFAAGAAgAAAAhADj9If/WAAAAlAEAAAsAAAAAAAAAAAAA&#10;AAAALwEAAF9yZWxzLy5yZWxzUEsBAi0AFAAGAAgAAAAhADMNu0ozAgAAWwQAAA4AAAAAAAAAAAAA&#10;AAAALgIAAGRycy9lMm9Eb2MueG1sUEsBAi0AFAAGAAgAAAAhAJDzbwXhAAAACwEAAA8AAAAAAAAA&#10;AAAAAAAAjQQAAGRycy9kb3ducmV2LnhtbFBLBQYAAAAABAAEAPMAAACbBQAAAAA=&#10;" fillcolor="#f79646" strokecolor="#f2f2f2" strokeweight="3pt">
                <v:textbox>
                  <w:txbxContent>
                    <w:p w14:paraId="4BA02EC7" w14:textId="77777777" w:rsidR="00EC7C21" w:rsidRPr="00D34D46" w:rsidRDefault="00EC7C21" w:rsidP="00D34D46">
                      <w:pPr>
                        <w:shd w:val="clear" w:color="auto" w:fill="F79646"/>
                        <w:spacing w:after="0"/>
                        <w:jc w:val="both"/>
                        <w:rPr>
                          <w:rFonts w:ascii="Calibri" w:hAnsi="Calibri" w:cs="Calibri"/>
                          <w:lang w:val="en-GB"/>
                        </w:rPr>
                      </w:pPr>
                      <w:r w:rsidRPr="00D34D46">
                        <w:rPr>
                          <w:rFonts w:ascii="Calibri" w:hAnsi="Calibri" w:cs="Calibri"/>
                          <w:lang w:val="en-GB"/>
                        </w:rPr>
                        <w:t xml:space="preserve">Agreement by email by the three parties within a </w:t>
                      </w:r>
                      <w:r>
                        <w:rPr>
                          <w:rFonts w:ascii="Calibri" w:hAnsi="Calibri" w:cs="Calibri"/>
                          <w:b/>
                          <w:lang w:val="en-GB"/>
                        </w:rPr>
                        <w:t>2</w:t>
                      </w:r>
                      <w:r w:rsidRPr="00D34D46">
                        <w:rPr>
                          <w:rFonts w:ascii="Calibri" w:hAnsi="Calibri" w:cs="Calibri"/>
                          <w:b/>
                          <w:lang w:val="en-GB"/>
                        </w:rPr>
                        <w:t>-week period</w:t>
                      </w:r>
                      <w:r w:rsidRPr="00D34D46">
                        <w:rPr>
                          <w:rFonts w:ascii="Calibri" w:hAnsi="Calibri" w:cs="Calibri"/>
                          <w:lang w:val="en-GB"/>
                        </w:rPr>
                        <w:t xml:space="preserve"> after the request.</w:t>
                      </w:r>
                      <w:r>
                        <w:rPr>
                          <w:rFonts w:ascii="Calibri" w:hAnsi="Calibri" w:cs="Calibri"/>
                          <w:lang w:val="en-GB"/>
                        </w:rPr>
                        <w:t xml:space="preserve"> </w:t>
                      </w:r>
                      <w:r w:rsidRPr="00D34D46">
                        <w:rPr>
                          <w:rFonts w:ascii="Calibri" w:hAnsi="Calibri" w:cs="Calibri"/>
                          <w:lang w:val="en-GB"/>
                        </w:rPr>
                        <w:t xml:space="preserve">N.B.: </w:t>
                      </w:r>
                      <w:r w:rsidRPr="00D34D46">
                        <w:rPr>
                          <w:rFonts w:ascii="Calibri" w:hAnsi="Calibri" w:cs="Calibri"/>
                          <w:i/>
                          <w:sz w:val="18"/>
                          <w:lang w:val="en-GB"/>
                        </w:rPr>
                        <w:t>Changes to be agreed within 4 to 7 weeks after the start date of the studies</w:t>
                      </w:r>
                      <w:r>
                        <w:rPr>
                          <w:rFonts w:ascii="Calibri" w:hAnsi="Calibri" w:cs="Calibri"/>
                          <w:i/>
                          <w:sz w:val="18"/>
                          <w:lang w:val="en-GB"/>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34CA787" wp14:editId="292484CC">
                <wp:simplePos x="0" y="0"/>
                <wp:positionH relativeFrom="column">
                  <wp:posOffset>1864360</wp:posOffset>
                </wp:positionH>
                <wp:positionV relativeFrom="paragraph">
                  <wp:posOffset>820420</wp:posOffset>
                </wp:positionV>
                <wp:extent cx="2781935" cy="325755"/>
                <wp:effectExtent l="19050" t="19050" r="18415" b="36195"/>
                <wp:wrapNone/>
                <wp:docPr id="1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2575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6F3A012" w14:textId="77777777" w:rsidR="00EC7C21" w:rsidRPr="00D5517A" w:rsidRDefault="00EC7C21" w:rsidP="00F01A1E">
                            <w:pPr>
                              <w:shd w:val="clear" w:color="auto" w:fill="F79646"/>
                              <w:spacing w:after="0"/>
                              <w:jc w:val="center"/>
                              <w:rPr>
                                <w:rFonts w:ascii="Calibri" w:hAnsi="Calibri" w:cs="Calibri"/>
                                <w:b/>
                                <w:lang w:val="es-ES"/>
                              </w:rPr>
                            </w:pPr>
                            <w:r>
                              <w:rPr>
                                <w:rFonts w:ascii="Calibri" w:hAnsi="Calibri" w:cs="Calibri"/>
                                <w:lang w:val="es-ES"/>
                              </w:rPr>
                              <w:t>If m</w:t>
                            </w:r>
                            <w:r w:rsidRPr="009B2E4A">
                              <w:rPr>
                                <w:rFonts w:ascii="Calibri" w:hAnsi="Calibri" w:cs="Calibri"/>
                                <w:lang w:val="es-ES"/>
                              </w:rPr>
                              <w:t xml:space="preserve">odifications </w:t>
                            </w:r>
                            <w:r w:rsidRPr="00D5517A">
                              <w:rPr>
                                <w:rFonts w:ascii="Calibri" w:hAnsi="Calibri" w:cs="Calibri"/>
                                <w:b/>
                                <w:lang w:val="es-ES"/>
                              </w:rPr>
                              <w:t>are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CA787" id="Text Box 114" o:spid="_x0000_s1029" type="#_x0000_t202" style="position:absolute;margin-left:146.8pt;margin-top:64.6pt;width:219.05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jihgIAAAIFAAAOAAAAZHJzL2Uyb0RvYy54bWysVNtu2zAMfR+wfxD0vviSixOjTtGlyzCg&#10;uwDtsGdFkm1hsqRJSuz260fJSZqt28uwBDBEkz48JA91dT10Eh24dUKrCmeTFCOuqGZCNRX++rB9&#10;s8TIeaIYkVrxCj9yh6/Xr19d9abkuW61ZNwiAFGu7E2FW+9NmSSOtrwjbqINV+Cste2IB9M2CbOk&#10;B/ROJnmaLpJeW2asptw5eHs7OvE64tc1p/5zXTvukawwcPPxaeNzF57J+oqUjSWmFfRIg/wDi44I&#10;BUnPULfEE7S34gVUJ6jVTtd+QnWX6LoWlMcaoJos/a2a+5YYHmuB5jhzbpP7f7D00+GLRYLB7KA9&#10;inQwowc+ePRWDyjLZqFBvXElxN0biPQDOCA4FuvMnabfHVJ60xLV8Btrdd9ywoBgFr5MLj4dcVwA&#10;2fUfNYNEZO91BBpq24XuQT8QoAOTx/NwAhkKL/Nima2mc4wo+Kb5vJjPYwpSnr421vn3XHcoHCps&#10;YfgRnRzunA9sSHkKCcmcloJthZTRsM1uIy06EBDKtlgtZosj+i9hUqEesi+zNB078HeMfAv/P2F0&#10;woPkpegqvEzDLwSRMvTtnWLx7ImQ4xk4SxXcPIoZCgmG3gPEfct6xEQoNV9OV7BoTICyp8t0ka4K&#10;jIhsYCWptxhZ7b8J30Y9hca+qHhVzIp0MXZLmpaMfZif2AELNzYodvGcPloXzOK8w4jHYfthN0Rt&#10;TUOJQQs7zR5BAMAnThkuDji02j5h1MMSVtj92BPLMZIfFIholc1mYWujMZsXORj20rO79BBFAarC&#10;HmqPx40fN31vrGhayDTKVukbEF4toiaeWR3lCosWyzpeCmGTL+0Y9Xx1rX8CAAD//wMAUEsDBBQA&#10;BgAIAAAAIQBkaxrI4QAAAAsBAAAPAAAAZHJzL2Rvd25yZXYueG1sTI/LTsMwEEX3SPyDNUjsqJ1U&#10;9BHiVDxUCTZQCht208QkEfE4xG7q/D3DCpYz9+jOmXwTbSdGM/jWkYZkpkAYKl3VUq3h/W17tQLh&#10;A1KFnSOjYTIeNsX5WY5Z5U70asZ9qAWXkM9QQxNCn0npy8ZY9DPXG+Ls0w0WA49DLasBT1xuO5kq&#10;tZAWW+ILDfbmvjHl1/5oNeymJCr3/IDT910Sx93L0yNuP7S+vIi3NyCCieEPhl99VoeCnQ7uSJUX&#10;nYZ0PV8wykG6TkEwsZwnSxAH3qzUNcgil/9/KH4AAAD//wMAUEsBAi0AFAAGAAgAAAAhALaDOJL+&#10;AAAA4QEAABMAAAAAAAAAAAAAAAAAAAAAAFtDb250ZW50X1R5cGVzXS54bWxQSwECLQAUAAYACAAA&#10;ACEAOP0h/9YAAACUAQAACwAAAAAAAAAAAAAAAAAvAQAAX3JlbHMvLnJlbHNQSwECLQAUAAYACAAA&#10;ACEAcxZI4oYCAAACBQAADgAAAAAAAAAAAAAAAAAuAgAAZHJzL2Uyb0RvYy54bWxQSwECLQAUAAYA&#10;CAAAACEAZGsayOEAAAALAQAADwAAAAAAAAAAAAAAAADgBAAAZHJzL2Rvd25yZXYueG1sUEsFBgAA&#10;AAAEAAQA8wAAAO4FAAAAAA==&#10;" fillcolor="#f79646" strokecolor="#f2f2f2" strokeweight="3pt">
                <v:shadow on="t" color="#974706" opacity=".5" offset="1pt"/>
                <v:textbox>
                  <w:txbxContent>
                    <w:p w14:paraId="46F3A012" w14:textId="77777777" w:rsidR="00EC7C21" w:rsidRPr="00D5517A" w:rsidRDefault="00EC7C21" w:rsidP="00F01A1E">
                      <w:pPr>
                        <w:shd w:val="clear" w:color="auto" w:fill="F79646"/>
                        <w:spacing w:after="0"/>
                        <w:jc w:val="center"/>
                        <w:rPr>
                          <w:rFonts w:ascii="Calibri" w:hAnsi="Calibri" w:cs="Calibri"/>
                          <w:b/>
                          <w:lang w:val="es-ES"/>
                        </w:rPr>
                      </w:pPr>
                      <w:r>
                        <w:rPr>
                          <w:rFonts w:ascii="Calibri" w:hAnsi="Calibri" w:cs="Calibri"/>
                          <w:lang w:val="es-ES"/>
                        </w:rPr>
                        <w:t>If m</w:t>
                      </w:r>
                      <w:r w:rsidRPr="009B2E4A">
                        <w:rPr>
                          <w:rFonts w:ascii="Calibri" w:hAnsi="Calibri" w:cs="Calibri"/>
                          <w:lang w:val="es-ES"/>
                        </w:rPr>
                        <w:t xml:space="preserve">odifications </w:t>
                      </w:r>
                      <w:r w:rsidRPr="00D5517A">
                        <w:rPr>
                          <w:rFonts w:ascii="Calibri" w:hAnsi="Calibri" w:cs="Calibri"/>
                          <w:b/>
                          <w:lang w:val="es-ES"/>
                        </w:rPr>
                        <w:t>are needed</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BDC2BDB" wp14:editId="3EEF83F1">
                <wp:simplePos x="0" y="0"/>
                <wp:positionH relativeFrom="column">
                  <wp:posOffset>1849755</wp:posOffset>
                </wp:positionH>
                <wp:positionV relativeFrom="paragraph">
                  <wp:posOffset>1274445</wp:posOffset>
                </wp:positionV>
                <wp:extent cx="2854325" cy="1216025"/>
                <wp:effectExtent l="19050" t="19050" r="3175" b="3175"/>
                <wp:wrapNone/>
                <wp:docPr id="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854325" cy="1216025"/>
                        </a:xfrm>
                        <a:prstGeom prst="rect">
                          <a:avLst/>
                        </a:prstGeom>
                        <a:solidFill>
                          <a:srgbClr val="F79646"/>
                        </a:solidFill>
                        <a:ln w="38100">
                          <a:solidFill>
                            <a:srgbClr val="F2F2F2"/>
                          </a:solidFill>
                          <a:miter lim="800000"/>
                          <a:headEnd/>
                          <a:tailEnd/>
                        </a:ln>
                      </wps:spPr>
                      <wps:txbx>
                        <w:txbxContent>
                          <w:p w14:paraId="31A9CEA2" w14:textId="77777777" w:rsidR="00EC7C21" w:rsidRPr="00D34D46" w:rsidRDefault="00EC7C21" w:rsidP="004D524B">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requests changes in the first </w:t>
                            </w:r>
                            <w:r w:rsidRPr="0017365A">
                              <w:rPr>
                                <w:rFonts w:ascii="Calibri" w:hAnsi="Calibri" w:cs="Calibri"/>
                                <w:b/>
                                <w:lang w:val="en-GB"/>
                              </w:rPr>
                              <w:t>2 to 5-week</w:t>
                            </w:r>
                            <w:r w:rsidRPr="00D34D46">
                              <w:rPr>
                                <w:rFonts w:ascii="Calibri" w:hAnsi="Calibri" w:cs="Calibri"/>
                                <w:lang w:val="en-GB"/>
                              </w:rPr>
                              <w:t xml:space="preserve"> period after the start of regular classes/ educational components (after the start of each semester)</w:t>
                            </w:r>
                            <w:r>
                              <w:rPr>
                                <w:rFonts w:ascii="Calibri" w:hAnsi="Calibri" w:cs="Calibri"/>
                                <w:lang w:val="en-GB"/>
                              </w:rPr>
                              <w:t xml:space="preserve"> </w:t>
                            </w:r>
                            <w:r w:rsidRPr="00D34D46">
                              <w:rPr>
                                <w:rFonts w:ascii="Calibri" w:hAnsi="Calibri" w:cs="Calibri"/>
                                <w:i/>
                                <w:sz w:val="18"/>
                                <w:lang w:val="en-GB"/>
                              </w:rPr>
                              <w:t>N.B.: Request for extension of the duration to be made up to one month before the foreseen 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C2BDB" id="Text Box 117" o:spid="_x0000_s1030" type="#_x0000_t202" style="position:absolute;margin-left:145.65pt;margin-top:100.35pt;width:224.75pt;height:95.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NwPgIAAGoEAAAOAAAAZHJzL2Uyb0RvYy54bWysVNuO0zAQfUfiHyy/01y27bZR09XSpQhp&#10;uUi7fIDrOI2F4zG226R8PWMndFvgCZFIlsczOTNzjieru75V5Cisk6BLmk1SSoTmUEm9L+nX5+2b&#10;BSXOM10xBVqU9CQcvVu/frXqTCFyaEBVwhIE0a7oTEkb702RJI43omVuAkZodNZgW+bRtPuksqxD&#10;9FYleZrOkw5sZSxw4RyePgxOuo74dS24/1zXTniiSoq1+bjauO7CmqxXrNhbZhrJxzLYP1TRMqkx&#10;6RnqgXlGDlb+AdVKbsFB7Scc2gTqWnIRe8BusvS3bp4aZkTsBclx5kyT+3+w/NPxiyWyKumSEs1a&#10;lOhZ9J68hZ5k2W3gpzOuwLAng4G+RwfqHHt15hH4N0c0bBqm9+LeWugawSqsLwtfJhefDjgugOy6&#10;j1BhInbwEIH62rbEAoqTpYs0PPEY2SGYDGU7naUKtXE8zBez6U0+o4SjL8uzeYpGSMmKgBakMNb5&#10;9wJaEjYltXgXIiw7Pjo/hP4KCeEOlKy2Uqlo2P1uoyw5Mrw329vlfDof0a/ClCZdSW8W2VjxldNd&#10;YeRbfP+G0UqPE6BkW9Kxd6yNFYHHd7qKe8+kGvbYntIjsYHLgVXf7/qo4TQkCKTvoDoh05FT5A8H&#10;FBlowP6gpMPLXlL3/cCsoER90KjWMptOw3REYzq7zdGwl57dpYdpjlAl9ZQM240fJupgrNw3QcZI&#10;tIZ7VLiWkeyXqsby8UJHucbhCxNzaceol1/E+icAAAD//wMAUEsDBBQABgAIAAAAIQBm6YpK4AAA&#10;AAsBAAAPAAAAZHJzL2Rvd25yZXYueG1sTI/LTsMwEEX3SPyDNUjsqN20Ik2IUyFeG8qCPli78ZCE&#10;xuModtvw9wwr2M1oju6cWyxH14kTDqH1pGE6USCQKm9bqjVsN883CxAhGrKm84QavjHAsry8KExu&#10;/Zne8bSOteAQCrnR0MTY51KGqkFnwsT3SHz79IMzkdehlnYwZw53nUyUupXOtMQfGtPjQ4PVYX10&#10;Gt5iO0f1uPp63e1U+vK0sIePIdP6+mq8vwMRcYx/MPzqszqU7LT3R7JBdBqSbDpjlAelUhBMpHPF&#10;ZfYaZlmSgCwL+b9D+QMAAP//AwBQSwECLQAUAAYACAAAACEAtoM4kv4AAADhAQAAEwAAAAAAAAAA&#10;AAAAAAAAAAAAW0NvbnRlbnRfVHlwZXNdLnhtbFBLAQItABQABgAIAAAAIQA4/SH/1gAAAJQBAAAL&#10;AAAAAAAAAAAAAAAAAC8BAABfcmVscy8ucmVsc1BLAQItABQABgAIAAAAIQAuVFNwPgIAAGoEAAAO&#10;AAAAAAAAAAAAAAAAAC4CAABkcnMvZTJvRG9jLnhtbFBLAQItABQABgAIAAAAIQBm6YpK4AAAAAsB&#10;AAAPAAAAAAAAAAAAAAAAAJgEAABkcnMvZG93bnJldi54bWxQSwUGAAAAAAQABADzAAAApQUAAAAA&#10;" fillcolor="#f79646" strokecolor="#f2f2f2" strokeweight="3pt">
                <v:textbox>
                  <w:txbxContent>
                    <w:p w14:paraId="31A9CEA2" w14:textId="77777777" w:rsidR="00EC7C21" w:rsidRPr="00D34D46" w:rsidRDefault="00EC7C21" w:rsidP="004D524B">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requests changes in the first </w:t>
                      </w:r>
                      <w:r w:rsidRPr="0017365A">
                        <w:rPr>
                          <w:rFonts w:ascii="Calibri" w:hAnsi="Calibri" w:cs="Calibri"/>
                          <w:b/>
                          <w:lang w:val="en-GB"/>
                        </w:rPr>
                        <w:t>2 to 5-week</w:t>
                      </w:r>
                      <w:r w:rsidRPr="00D34D46">
                        <w:rPr>
                          <w:rFonts w:ascii="Calibri" w:hAnsi="Calibri" w:cs="Calibri"/>
                          <w:lang w:val="en-GB"/>
                        </w:rPr>
                        <w:t xml:space="preserve"> period after the start of regular classes/ educational components (after the start of each semester)</w:t>
                      </w:r>
                      <w:r>
                        <w:rPr>
                          <w:rFonts w:ascii="Calibri" w:hAnsi="Calibri" w:cs="Calibri"/>
                          <w:lang w:val="en-GB"/>
                        </w:rPr>
                        <w:t xml:space="preserve"> </w:t>
                      </w:r>
                      <w:r w:rsidRPr="00D34D46">
                        <w:rPr>
                          <w:rFonts w:ascii="Calibri" w:hAnsi="Calibri" w:cs="Calibri"/>
                          <w:i/>
                          <w:sz w:val="18"/>
                          <w:lang w:val="en-GB"/>
                        </w:rPr>
                        <w:t>N.B.: Request for extension of the duration to be made up to one month before the foreseen end date.</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7586673" wp14:editId="3067688C">
                <wp:simplePos x="0" y="0"/>
                <wp:positionH relativeFrom="column">
                  <wp:posOffset>1872615</wp:posOffset>
                </wp:positionH>
                <wp:positionV relativeFrom="paragraph">
                  <wp:posOffset>1961515</wp:posOffset>
                </wp:positionV>
                <wp:extent cx="2782570" cy="294005"/>
                <wp:effectExtent l="19050" t="19050" r="17780" b="29845"/>
                <wp:wrapTopAndBottom/>
                <wp:docPr id="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8736E7A" w14:textId="77777777" w:rsidR="00EC7C21" w:rsidRPr="009B2E4A" w:rsidRDefault="00EC7C21" w:rsidP="00E501A6">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86673" id="Text Box 123" o:spid="_x0000_s1031" type="#_x0000_t202" style="position:absolute;margin-left:147.45pt;margin-top:154.45pt;width:219.1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OshAIAAAEFAAAOAAAAZHJzL2Uyb0RvYy54bWysVNtu2zAMfR+wfxD0vtpxLk6MOkXXLsOA&#10;3YB22LMiybYwWdQkJU739aPkNM3W7WVYAgiiSR2Sh0e6vDr0muyl8wpMTScXOSXScBDKtDX9cr95&#10;taTEB2YE02BkTR+kp1frly8uB1vJAjrQQjqCIMZXg61pF4KtsszzTvbMX4CVBp0NuJ4FNF2bCccG&#10;RO91VuT5IhvACeuAS+/x6+3opOuE3zSSh09N42UguqZYW0irS+s2rtn6klWtY7ZT/FgG+4cqeqYM&#10;Jj1B3bLAyM6pZ1C94g48NOGCQ59B0yguUw/YzST/rZu7jlmZekFyvD3R5P8fLP+4/+yIEjXFQRnW&#10;44ju5SGQ13Agk2Ia+RmsrzDszmJgOKAD55x69fY98G+eGLjpmGnltXMwdJIJrG8ST2ZnR0ccH0G2&#10;wwcQmIjtAiSgQ+P6SB7SQRAd5/Rwmk0shuPHolwW8xJdHH3Fapbn85SCVY+nrfPhrYSexE1NHc4+&#10;obP9ex9iNax6DInJPGglNkrrZLh2e6Md2TPUyaZcLWaLI/ovYdqQoabT5STPRwb+jlFs8P8njF4F&#10;VLxWPVKex18MYlXk7Y0RaR+Y0uMea9YmumXSMjYSDdghxF0nBiJUbLVYTlc4PqFQ2NNlvshXJSVM&#10;t3gjeXCUOAhfVeiSnCKxzzpelbMyX4xsaduxkYf5Y3VYhR8JSiye0ifrrLI07zjicdjhsD0kaaVJ&#10;RS1sQTygALCeNGV8N3DTgftByYB3sKb++445SYl+Z1BEq8lsFi9tMmbzskDDnXu25x5mOELVNGDv&#10;aXsTxou+s061HWYaZWvgGoXXqKSJp6qOcsV7lto6vgnxIp/bKerp5Vr/BAAA//8DAFBLAwQUAAYA&#10;CAAAACEAXLOE1uEAAAALAQAADwAAAGRycy9kb3ducmV2LnhtbEyPy07DMBBF90j8gzVI7KidhEIb&#10;4lQ8VAk20AcbdtPYJBGxHWI3df6eYQW7eRzdOVOsounYqAffOishmQlg2lZOtbaW8L5fXy2A+YBW&#10;YeesljBpD6vy/KzAXLmT3epxF2pGIdbnKKEJoc8591WjDfqZ67Wl3acbDAZqh5qrAU8UbjqeCnHD&#10;DbaWLjTY68dGV1+7o5GwmZIo3OsTTt8PSRw3by/PuP6Q8vIi3t8BCzqGPxh+9UkdSnI6uKNVnnUS&#10;0uX1klAJmVhQQcRtliXADjSZz1PgZcH//1D+AAAA//8DAFBLAQItABQABgAIAAAAIQC2gziS/gAA&#10;AOEBAAATAAAAAAAAAAAAAAAAAAAAAABbQ29udGVudF9UeXBlc10ueG1sUEsBAi0AFAAGAAgAAAAh&#10;ADj9If/WAAAAlAEAAAsAAAAAAAAAAAAAAAAALwEAAF9yZWxzLy5yZWxzUEsBAi0AFAAGAAgAAAAh&#10;AK8qk6yEAgAAAQUAAA4AAAAAAAAAAAAAAAAALgIAAGRycy9lMm9Eb2MueG1sUEsBAi0AFAAGAAgA&#10;AAAhAFyzhNbhAAAACwEAAA8AAAAAAAAAAAAAAAAA3gQAAGRycy9kb3ducmV2LnhtbFBLBQYAAAAA&#10;BAAEAPMAAADsBQAAAAA=&#10;" fillcolor="#f79646" strokecolor="#f2f2f2" strokeweight="3pt">
                <v:shadow on="t" color="#974706" opacity=".5" offset="1pt"/>
                <v:textbox>
                  <w:txbxContent>
                    <w:p w14:paraId="08736E7A" w14:textId="77777777" w:rsidR="00EC7C21" w:rsidRPr="009B2E4A" w:rsidRDefault="00EC7C21" w:rsidP="00E501A6">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Pr>
          <w:noProof/>
        </w:rPr>
        <mc:AlternateContent>
          <mc:Choice Requires="wps">
            <w:drawing>
              <wp:anchor distT="0" distB="0" distL="114300" distR="114300" simplePos="0" relativeHeight="251673600" behindDoc="0" locked="0" layoutInCell="1" allowOverlap="1" wp14:anchorId="5E0D6294" wp14:editId="72B5794C">
                <wp:simplePos x="0" y="0"/>
                <wp:positionH relativeFrom="column">
                  <wp:posOffset>1858010</wp:posOffset>
                </wp:positionH>
                <wp:positionV relativeFrom="paragraph">
                  <wp:posOffset>5342255</wp:posOffset>
                </wp:positionV>
                <wp:extent cx="2790190" cy="492760"/>
                <wp:effectExtent l="19050" t="19050" r="10160" b="40640"/>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49276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A2180D0" w14:textId="77777777" w:rsidR="00EC7C21" w:rsidRPr="009B2E4A" w:rsidRDefault="00EC7C21" w:rsidP="00AC6891">
                            <w:pPr>
                              <w:spacing w:after="0"/>
                              <w:jc w:val="both"/>
                              <w:rPr>
                                <w:rFonts w:ascii="Calibri" w:hAnsi="Calibri" w:cs="Calibri"/>
                                <w:lang w:val="en-GB"/>
                              </w:rPr>
                            </w:pPr>
                            <w:r w:rsidRPr="00AC6891">
                              <w:rPr>
                                <w:rFonts w:ascii="Calibri" w:hAnsi="Calibri" w:cs="Calibri"/>
                                <w:lang w:val="en-GB"/>
                              </w:rPr>
                              <w:t xml:space="preserve">Sending institution provides the </w:t>
                            </w:r>
                            <w:r w:rsidRPr="00AC6891">
                              <w:rPr>
                                <w:rFonts w:ascii="Calibri" w:hAnsi="Calibri" w:cs="Calibri"/>
                                <w:b/>
                                <w:lang w:val="en-GB"/>
                              </w:rPr>
                              <w:t>Transcript of Records</w:t>
                            </w:r>
                            <w:r w:rsidRPr="00AC6891">
                              <w:rPr>
                                <w:rFonts w:ascii="Calibri" w:hAnsi="Calibri" w:cs="Calibri"/>
                                <w:lang w:val="en-GB"/>
                              </w:rPr>
                              <w:t xml:space="preserve"> to the student </w:t>
                            </w:r>
                            <w:r w:rsidRPr="00AC6891">
                              <w:rPr>
                                <w:rFonts w:ascii="Calibri" w:hAnsi="Calibri" w:cs="Calibri"/>
                                <w:b/>
                                <w:lang w:val="en-GB"/>
                              </w:rPr>
                              <w:t>within 5 weeks</w:t>
                            </w:r>
                            <w:r w:rsidRPr="00AC6891">
                              <w:rPr>
                                <w:rFonts w:ascii="Calibri" w:hAnsi="Calibri" w:cs="Calibri"/>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6294" id="Text Box 129" o:spid="_x0000_s1032" type="#_x0000_t202" style="position:absolute;margin-left:146.3pt;margin-top:420.65pt;width:219.7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iWhgIAAAEFAAAOAAAAZHJzL2Uyb0RvYy54bWysVF1v2yAUfZ+0/4B4X/3RNImtOlXXj2nS&#10;vqR22jMBbKNhLgMSu/v1u+Cmy1rtZVoiIfCFw7nnnsv5xTRospfOKzANLU5ySqThIJTpGvr1/vbN&#10;mhIfmBFMg5ENfZCeXmxevzofbS1L6EEL6QiCGF+PtqF9CLbOMs97OTB/AlYaDLbgBhZw6bpMODYi&#10;+qCzMs+X2QhOWAdceo9fr+cg3ST8tpU8fG5bLwPRDUVuIY0ujds4ZptzVneO2V7xRxrsH1gMTBm8&#10;9AnqmgVGdk69gBoUd+ChDScchgzaVnGZcsBsivxZNnc9szLlguJ4+yST/3+w/NP+iyNKNHRFiWED&#10;luheToG8hYkUZRX1Ga2vcdudxY1hwgDWOeXq7Qfg3z0xcNUz08lL52DsJRPIr4gns6OjM46PINvx&#10;Iwi8iO0CJKCpdUMUD+UgiI51eniqTSTD8WO5qvKiwhDH2KIqV8tUvIzVh9PW+fBOwkDipKEOa5/Q&#10;2f6DD5ENqw9b4mUetBK3Suu0cN32SjuyZ+iTqrzOzw7of2zThowNPV0XeT4r8FeM2zL+kwjPrhpU&#10;QMdrNTR0ncff7MGo240RyY+BKT3PkbM2kaBMXsZEkk47hLjrxUiEiqmW69MK+0woNPbpOl/mFRaT&#10;6Q47kgdHiYPwTYU+2SkK+yLjxc2yKNezWtr2bNbh7MAOWfhZoKQiHK5PqyNmqd6xxHOxw7SdkrWW&#10;BxttQTygAZBPqjK+Gzjpwf2kZMQebKj/sWNOUqLfGzRRVSwWsWnTYnG2KnHhjiPb4wgzHKEaGjD3&#10;NL0Kc6PvrFNdjzfNtjVwicZrVfJEdOjM6tGu2Gcprcc3ITby8Trt+v1ybX4BAAD//wMAUEsDBBQA&#10;BgAIAAAAIQCSJQR83QAAAAsBAAAPAAAAZHJzL2Rvd25yZXYueG1sTI9BTsMwEEX3SNzBGiR2dJIU&#10;tUmIUyGgeygcYBpPE9PYjmK3dW+PWcFyNE//v99sohnFmWevnZWQLzIQbDuntO0lfH1uH0oQPpBV&#10;NDrLEq7sYdPe3jRUK3exH3zehV6kEOtrkjCEMNWIvhvYkF+4iW36HdxsKKRz7lHNdEnhZsQiy1Zo&#10;SNvUMNDELwN3x93JSPg+4gEHrSPy+u36St37Nrpeyvu7+PwEInAMfzD86id1aJPT3p2s8mKUUFTF&#10;KqESysd8CSIR62WR1u0lVHlZAbYN/t/Q/gAAAP//AwBQSwECLQAUAAYACAAAACEAtoM4kv4AAADh&#10;AQAAEwAAAAAAAAAAAAAAAAAAAAAAW0NvbnRlbnRfVHlwZXNdLnhtbFBLAQItABQABgAIAAAAIQA4&#10;/SH/1gAAAJQBAAALAAAAAAAAAAAAAAAAAC8BAABfcmVscy8ucmVsc1BLAQItABQABgAIAAAAIQCM&#10;xbiWhgIAAAEFAAAOAAAAAAAAAAAAAAAAAC4CAABkcnMvZTJvRG9jLnhtbFBLAQItABQABgAIAAAA&#10;IQCSJQR83QAAAAsBAAAPAAAAAAAAAAAAAAAAAOAEAABkcnMvZG93bnJldi54bWxQSwUGAAAAAAQA&#10;BADzAAAA6gUAAAAA&#10;" fillcolor="#92d050" strokecolor="#f2f2f2" strokeweight="3pt">
                <v:shadow on="t" color="#4e6128" opacity=".5" offset="1pt"/>
                <v:textbox>
                  <w:txbxContent>
                    <w:p w14:paraId="7A2180D0" w14:textId="77777777" w:rsidR="00EC7C21" w:rsidRPr="009B2E4A" w:rsidRDefault="00EC7C21" w:rsidP="00AC6891">
                      <w:pPr>
                        <w:spacing w:after="0"/>
                        <w:jc w:val="both"/>
                        <w:rPr>
                          <w:rFonts w:ascii="Calibri" w:hAnsi="Calibri" w:cs="Calibri"/>
                          <w:lang w:val="en-GB"/>
                        </w:rPr>
                      </w:pPr>
                      <w:r w:rsidRPr="00AC6891">
                        <w:rPr>
                          <w:rFonts w:ascii="Calibri" w:hAnsi="Calibri" w:cs="Calibri"/>
                          <w:lang w:val="en-GB"/>
                        </w:rPr>
                        <w:t xml:space="preserve">Sending institution provides the </w:t>
                      </w:r>
                      <w:r w:rsidRPr="00AC6891">
                        <w:rPr>
                          <w:rFonts w:ascii="Calibri" w:hAnsi="Calibri" w:cs="Calibri"/>
                          <w:b/>
                          <w:lang w:val="en-GB"/>
                        </w:rPr>
                        <w:t>Transcript of Records</w:t>
                      </w:r>
                      <w:r w:rsidRPr="00AC6891">
                        <w:rPr>
                          <w:rFonts w:ascii="Calibri" w:hAnsi="Calibri" w:cs="Calibri"/>
                          <w:lang w:val="en-GB"/>
                        </w:rPr>
                        <w:t xml:space="preserve"> to the student </w:t>
                      </w:r>
                      <w:r w:rsidRPr="00AC6891">
                        <w:rPr>
                          <w:rFonts w:ascii="Calibri" w:hAnsi="Calibri" w:cs="Calibri"/>
                          <w:b/>
                          <w:lang w:val="en-GB"/>
                        </w:rPr>
                        <w:t>within 5 weeks</w:t>
                      </w:r>
                      <w:r w:rsidRPr="00AC6891">
                        <w:rPr>
                          <w:rFonts w:ascii="Calibri" w:hAnsi="Calibri" w:cs="Calibri"/>
                          <w:lang w:val="en-GB"/>
                        </w:rPr>
                        <w: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B6252E2" wp14:editId="20FE7F9D">
                <wp:simplePos x="0" y="0"/>
                <wp:positionH relativeFrom="column">
                  <wp:posOffset>1865630</wp:posOffset>
                </wp:positionH>
                <wp:positionV relativeFrom="paragraph">
                  <wp:posOffset>4284345</wp:posOffset>
                </wp:positionV>
                <wp:extent cx="2782570" cy="874395"/>
                <wp:effectExtent l="19050" t="19050" r="17780" b="4000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7439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2A2B7B85" w14:textId="77777777" w:rsidR="00EC7C21" w:rsidRPr="009B2E4A" w:rsidRDefault="00EC7C21" w:rsidP="0014141C">
                            <w:pPr>
                              <w:spacing w:after="0"/>
                              <w:jc w:val="both"/>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252E2" id="Text Box 126" o:spid="_x0000_s1033" type="#_x0000_t202" style="position:absolute;margin-left:146.9pt;margin-top:337.35pt;width:219.1pt;height:6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3TtiAIAAAEFAAAOAAAAZHJzL2Uyb0RvYy54bWysVNuO2yAQfa/Uf0C8d33JzbHirLbZ3arS&#10;9iJlqz4TwDYqBgok9vbrO+Akm+2qL1UTCTGe4TBz5gyr66GT6MCtE1pVOLtKMeKKaiZUU+Fvj/fv&#10;CoycJ4oRqRWv8BN3+Hr99s2qNyXPdasl4xYBiHJlbyrcem/KJHG05R1xV9pwBc5a2454MG2TMEt6&#10;QO9kkqfpPOm1ZcZqyp2Dr7ejE68jfl1z6r/UteMeyQpDbj6uNq67sCbrFSkbS0wr6DEN8g9ZdEQo&#10;uPQMdUs8QXsrXkF1glrtdO2vqO4SXdeC8lgDVJOlf1SzbYnhsRYgx5kzTe7/wdLPh68WCVbhOUaK&#10;dNCiRz549F4PKMvngZ/euBLCtgYC/QAO6HOs1ZkHTX84pPSmJarhN9bqvuWEQX5ZOJlcHB1xXADZ&#10;9Z80g4vI3usINNS2C+QBHQjQoU9P596EZCh8zBdFPluAi4KvWEwny1m8gpSn08Y6/4HrDoVNhS30&#10;PqKTw4PzIRtSnkLCZU5Lwe6FlNGwzW4jLToQ0Mkyv01nURpw5EWYVKiv8KTI0nRk4K8Y93n4HzN8&#10;gdEJD4qXooMy0vALQaQMvN0pFveeCDnuIQGpgptHLUMhwdB7gNi2rEdMhFLzYrKEOWMChD0p0nm6&#10;XGBEZAMTSb3FyGr/Xfg2yikQ+6ri6d08y4uRLWlaMvIwO2UXaBgJiiyer4/WRWax36HFY7P9sBui&#10;tBahxKCFnWZPIADIJ3YZ3g3YtNr+wqiHGayw+7knlmMkPyoQ0TKbTsPQRmM6W+Rg2EvP7tJDFAWo&#10;CnuoPW43fhz0vbGiaeGmUbZK34DwahE18ZzVUa4wZ7Gs45sQBvnSjlHPL9f6NwAAAP//AwBQSwME&#10;FAAGAAgAAAAhAAVf+7XdAAAACwEAAA8AAABkcnMvZG93bnJldi54bWxMj8FOwzAQRO9I/IO1SNzo&#10;pmnVlBCnQkDvUPgAN97GprEdxW7r/j3LCY6jGc28aTbZDeJMU7TBS5jPChDku6Ct7yV8fW4f1iBi&#10;Ul6rIXiScKUIm/b2plG1Dhf/Qedd6gWX+FgrCSalsUaMnSGn4iyM5Nk7hMmpxHLqUU/qwuVuwLIo&#10;VuiU9bxg1Egvhrrj7uQkfB/xgMbajFS9XV9V977NoZfy/i4/P4FIlNNfGH7xGR1aZtqHk9dRDBLK&#10;xwWjJwmralmB4ES1KPndXsJ6Xi4B2wb/f2h/AAAA//8DAFBLAQItABQABgAIAAAAIQC2gziS/gAA&#10;AOEBAAATAAAAAAAAAAAAAAAAAAAAAABbQ29udGVudF9UeXBlc10ueG1sUEsBAi0AFAAGAAgAAAAh&#10;ADj9If/WAAAAlAEAAAsAAAAAAAAAAAAAAAAALwEAAF9yZWxzLy5yZWxzUEsBAi0AFAAGAAgAAAAh&#10;AFLvdO2IAgAAAQUAAA4AAAAAAAAAAAAAAAAALgIAAGRycy9lMm9Eb2MueG1sUEsBAi0AFAAGAAgA&#10;AAAhAAVf+7XdAAAACwEAAA8AAAAAAAAAAAAAAAAA4gQAAGRycy9kb3ducmV2LnhtbFBLBQYAAAAA&#10;BAAEAPMAAADsBQAAAAA=&#10;" fillcolor="#92d050" strokecolor="#f2f2f2" strokeweight="3pt">
                <v:shadow on="t" color="#4e6128" opacity=".5" offset="1pt"/>
                <v:textbox>
                  <w:txbxContent>
                    <w:p w14:paraId="2A2B7B85" w14:textId="77777777" w:rsidR="00EC7C21" w:rsidRPr="009B2E4A" w:rsidRDefault="00EC7C21" w:rsidP="0014141C">
                      <w:pPr>
                        <w:spacing w:after="0"/>
                        <w:jc w:val="both"/>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B692461" wp14:editId="276E6325">
                <wp:simplePos x="0" y="0"/>
                <wp:positionH relativeFrom="column">
                  <wp:posOffset>1849755</wp:posOffset>
                </wp:positionH>
                <wp:positionV relativeFrom="paragraph">
                  <wp:posOffset>3759835</wp:posOffset>
                </wp:positionV>
                <wp:extent cx="2798445" cy="325755"/>
                <wp:effectExtent l="19050" t="19050" r="20955" b="36195"/>
                <wp:wrapNone/>
                <wp:docPr id="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4A03803A" w14:textId="77777777" w:rsidR="00EC7C21" w:rsidRPr="0014141C" w:rsidRDefault="00EC7C2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92461" id="Text Box 127" o:spid="_x0000_s1034" type="#_x0000_t202" style="position:absolute;margin-left:145.65pt;margin-top:296.05pt;width:220.35pt;height: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0GiAIAAAEFAAAOAAAAZHJzL2Uyb0RvYy54bWysVNuO2yAQfa/Uf0C8d33ZOHGsdVbbvVSV&#10;thcpW/WZALZRMVAgsdOv74CTbLarvlRNJMR44MzMmTNcXY+9RDtundCqxtlFihFXVDOh2hp/e3p4&#10;V2LkPFGMSK14jffc4evV2zdXg6l4rjstGbcIQJSrBlPjzntTJYmjHe+Ju9CGK3A22vbEg2nbhFky&#10;AHovkzxN58mgLTNWU+4cfL2bnHgV8ZuGU/+laRz3SNYYcvNxtXHdhDVZXZGqtcR0gh7SIP+QRU+E&#10;gqAnqDviCdpa8QqqF9Rqpxt/QXWf6KYRlMcaoJos/aOadUcMj7UAOc6caHL/D5Z+3n21SLAaFxgp&#10;0kOLnvjo0Xs9oixfBH4G4yo4tjZw0I/ggD7HWp151PSHQ0rfdkS1/MZaPXScMMgvCzeTs6sTjgsg&#10;m+GTZhCIbL2OQGNj+0Ae0IEAHfq0P/UmJEPhY75YlrMZJEnBd5kXi6KIIUh1vG2s8x+47lHY1NhC&#10;7yM62T06H7Ih1fFICOa0FOxBSBkN225upUU7AjpZ5ndpEaUBV14ckwoNEL3M0nRi4K8YD3n4HzJ8&#10;gdELD4qXoq9xmYZfOESqwNu9YnHviZDTHhKQKrh51DIUEgy9BYh1xwbERCg1Ly+XMGdMgLAvy3Se&#10;LhcYEdnCRFJvMbLafxe+i3IKxL6qeHY/z/JyYkuajkw8FMfsAg0TQZHFU/honWUW+x1aPDXbj5sx&#10;SqsMJQYtbDTbgwAgn9hleDdg02n7C6MBZrDG7ueWWI6R/KhARMtsNgtDG41ZscjBsOeezbmHKApQ&#10;NfZQe9ze+mnQt8aKtoNIk2yVvgHhNSJq4jmrg1xhzmJZhzchDPK5HU89v1yr3wAAAP//AwBQSwME&#10;FAAGAAgAAAAhADlTOezeAAAACwEAAA8AAABkcnMvZG93bnJldi54bWxMj8tOwzAQRfdI/IM1SOyo&#10;8ygtDXEqBHQPhQ+YxtPYNLaj2G3Tv2dY0eVoju49t15PrhcnGqMNXkE+y0CQb4O2vlPw/bV5eAIR&#10;E3qNffCk4EIR1s3tTY2VDmf/Sadt6gSH+FihApPSUEkZW0MO4ywM5Pm3D6PDxOfYST3imcNdL4ss&#10;W0iH1nODwYFeDbWH7dEp+DnIvTTWTpKW75c3bD82U+iUur+bXp5BJJrSPwx/+qwODTvtwtHrKHoF&#10;xSovGVXwuCpyEEwsy4LX7RQs5uUcZFPL6w3NLwAAAP//AwBQSwECLQAUAAYACAAAACEAtoM4kv4A&#10;AADhAQAAEwAAAAAAAAAAAAAAAAAAAAAAW0NvbnRlbnRfVHlwZXNdLnhtbFBLAQItABQABgAIAAAA&#10;IQA4/SH/1gAAAJQBAAALAAAAAAAAAAAAAAAAAC8BAABfcmVscy8ucmVsc1BLAQItABQABgAIAAAA&#10;IQBG200GiAIAAAEFAAAOAAAAAAAAAAAAAAAAAC4CAABkcnMvZTJvRG9jLnhtbFBLAQItABQABgAI&#10;AAAAIQA5Uzns3gAAAAsBAAAPAAAAAAAAAAAAAAAAAOIEAABkcnMvZG93bnJldi54bWxQSwUGAAAA&#10;AAQABADzAAAA7QUAAAAA&#10;" fillcolor="#92d050" strokecolor="#f2f2f2" strokeweight="3pt">
                <v:shadow on="t" color="#4e6128" opacity=".5" offset="1pt"/>
                <v:textbox>
                  <w:txbxContent>
                    <w:p w14:paraId="4A03803A" w14:textId="77777777" w:rsidR="00EC7C21" w:rsidRPr="0014141C" w:rsidRDefault="00EC7C2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F838CE">
        <w:rPr>
          <w:rFonts w:ascii="Verdana" w:hAnsi="Verdana" w:cs="Calibri"/>
          <w:b/>
          <w:color w:val="002060"/>
          <w:sz w:val="28"/>
          <w:lang w:val="en-GB"/>
        </w:rPr>
        <w:br w:type="page"/>
      </w:r>
    </w:p>
    <w:p w14:paraId="745BC0CA" w14:textId="77777777" w:rsidR="00F47590" w:rsidRPr="00335274" w:rsidRDefault="00F47590">
      <w:pPr>
        <w:spacing w:after="0"/>
        <w:rPr>
          <w:lang w:val="en-GB"/>
        </w:rPr>
      </w:pPr>
    </w:p>
    <w:sectPr w:rsidR="00F47590" w:rsidRPr="00335274" w:rsidSect="00EB534C">
      <w:headerReference w:type="default" r:id="rId13"/>
      <w:headerReference w:type="first" r:id="rId14"/>
      <w:endnotePr>
        <w:numFmt w:val="decimal"/>
      </w:endnotePr>
      <w:type w:val="continuous"/>
      <w:pgSz w:w="11906" w:h="16838"/>
      <w:pgMar w:top="1418" w:right="424" w:bottom="142"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19E6" w14:textId="77777777" w:rsidR="00495FE4" w:rsidRDefault="00495FE4" w:rsidP="00261299">
      <w:pPr>
        <w:spacing w:after="0" w:line="240" w:lineRule="auto"/>
      </w:pPr>
      <w:r>
        <w:separator/>
      </w:r>
    </w:p>
  </w:endnote>
  <w:endnote w:type="continuationSeparator" w:id="0">
    <w:p w14:paraId="5BF0F3D2" w14:textId="77777777" w:rsidR="00495FE4" w:rsidRDefault="00495FE4" w:rsidP="00261299">
      <w:pPr>
        <w:spacing w:after="0" w:line="240" w:lineRule="auto"/>
      </w:pPr>
      <w:r>
        <w:continuationSeparator/>
      </w:r>
    </w:p>
  </w:endnote>
  <w:endnote w:id="1">
    <w:p w14:paraId="3E52D394" w14:textId="77777777" w:rsidR="00EC7C21" w:rsidRPr="0021609D" w:rsidRDefault="00EC7C21" w:rsidP="00C807EC">
      <w:pPr>
        <w:pStyle w:val="DipnotMetni"/>
        <w:spacing w:before="120" w:after="120"/>
        <w:ind w:left="284" w:firstLine="0"/>
        <w:rPr>
          <w:rFonts w:ascii="Verdana" w:hAnsi="Verdana"/>
          <w:sz w:val="18"/>
          <w:szCs w:val="18"/>
          <w:lang w:val="en-GB"/>
        </w:rPr>
      </w:pPr>
      <w:r w:rsidRPr="0021609D">
        <w:rPr>
          <w:rStyle w:val="SonNotBavurusu"/>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14:paraId="0A8BB5E0" w14:textId="77777777" w:rsidR="00EC7C21" w:rsidRPr="004D6B9A" w:rsidRDefault="00EC7C21" w:rsidP="00C807EC">
      <w:pPr>
        <w:pStyle w:val="DipnotMetni"/>
        <w:spacing w:before="120" w:after="120"/>
        <w:ind w:left="284" w:firstLine="0"/>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w:t>
      </w:r>
    </w:p>
  </w:endnote>
  <w:endnote w:id="3">
    <w:p w14:paraId="2CCD1570" w14:textId="77777777" w:rsidR="00EC7C21" w:rsidRPr="004D6B9A" w:rsidRDefault="00EC7C21" w:rsidP="00C807EC">
      <w:pPr>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Kpr"/>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Kpr"/>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w:t>
      </w:r>
      <w:r>
        <w:rPr>
          <w:rFonts w:ascii="Verdana" w:hAnsi="Verdana"/>
          <w:sz w:val="18"/>
          <w:szCs w:val="18"/>
          <w:lang w:val="en-GB"/>
        </w:rPr>
        <w:t>.</w:t>
      </w:r>
    </w:p>
  </w:endnote>
  <w:endnote w:id="4">
    <w:p w14:paraId="52BC32F7" w14:textId="77777777" w:rsidR="00EC7C21" w:rsidRPr="00C85BC1"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586F76">
        <w:rPr>
          <w:rFonts w:ascii="Verdana" w:hAnsi="Verdana" w:cs="Arial"/>
          <w:b/>
          <w:sz w:val="18"/>
          <w:szCs w:val="18"/>
          <w:lang w:val="en-GB"/>
        </w:rPr>
        <w:t>Erasmus code</w:t>
      </w:r>
      <w:r w:rsidRPr="00586F76">
        <w:rPr>
          <w:rFonts w:ascii="Verdana" w:hAnsi="Verdana" w:cs="Arial"/>
          <w:sz w:val="18"/>
          <w:szCs w:val="18"/>
          <w:lang w:val="en-GB"/>
        </w:rPr>
        <w:t xml:space="preserve">: a unique identifier that every higher education institution that has been awarded with the Erasmus Charter for Higher Education </w:t>
      </w:r>
      <w:r>
        <w:rPr>
          <w:rFonts w:ascii="Verdana" w:hAnsi="Verdana" w:cs="Arial"/>
          <w:sz w:val="18"/>
          <w:szCs w:val="18"/>
          <w:lang w:val="en-GB"/>
        </w:rPr>
        <w:t xml:space="preserve">(ECHE) </w:t>
      </w:r>
      <w:r w:rsidRPr="00586F76">
        <w:rPr>
          <w:rFonts w:ascii="Verdana" w:hAnsi="Verdana" w:cs="Arial"/>
          <w:sz w:val="18"/>
          <w:szCs w:val="18"/>
          <w:lang w:val="en-GB"/>
        </w:rPr>
        <w:t>receives. It is only applicable to higher education institutions located in Programme Countries.</w:t>
      </w:r>
    </w:p>
  </w:endnote>
  <w:endnote w:id="5">
    <w:p w14:paraId="18FC204C" w14:textId="77777777"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xml:space="preserve">: ISO 3166-2 country codes available at: </w:t>
      </w:r>
      <w:hyperlink r:id="rId3" w:anchor="search" w:history="1">
        <w:r w:rsidRPr="0084766F">
          <w:rPr>
            <w:rStyle w:val="Kpr"/>
            <w:rFonts w:ascii="Verdana" w:hAnsi="Verdana"/>
            <w:sz w:val="18"/>
            <w:szCs w:val="18"/>
            <w:lang w:val="en-GB"/>
          </w:rPr>
          <w:t>https://www.iso.org/obp/ui/#search</w:t>
        </w:r>
      </w:hyperlink>
    </w:p>
  </w:endnote>
  <w:endnote w:id="6">
    <w:p w14:paraId="1B6FD309" w14:textId="77777777"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BFFC86D" w14:textId="77777777" w:rsidR="00EC7C21" w:rsidRPr="00483EC9" w:rsidRDefault="00EC7C21" w:rsidP="00C807EC">
      <w:pPr>
        <w:keepNext/>
        <w:keepLines/>
        <w:tabs>
          <w:tab w:val="left" w:pos="426"/>
        </w:tabs>
        <w:spacing w:before="120" w:after="120"/>
        <w:ind w:left="284"/>
        <w:jc w:val="both"/>
        <w:rPr>
          <w:rFonts w:ascii="Verdana" w:hAnsi="Verdana" w:cs="Calibri"/>
          <w:sz w:val="18"/>
          <w:szCs w:val="18"/>
          <w:highlight w:val="lightGray"/>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8">
    <w:p w14:paraId="0EB8D45E" w14:textId="77777777" w:rsidR="00EC7C21" w:rsidRPr="00BA1ECE"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4A6A93">
        <w:rPr>
          <w:rFonts w:ascii="Verdana" w:hAnsi="Verdana"/>
          <w:b/>
          <w:sz w:val="18"/>
          <w:szCs w:val="18"/>
          <w:lang w:val="en-GB"/>
        </w:rPr>
        <w:t>Course catalogue</w:t>
      </w:r>
      <w:r w:rsidRPr="004A6A93">
        <w:rPr>
          <w:rFonts w:ascii="Verdana" w:hAnsi="Verdana"/>
          <w:sz w:val="18"/>
          <w:szCs w:val="18"/>
          <w:lang w:val="en-GB"/>
        </w:rPr>
        <w:t>: a detailed, user-friendly and up-to-date information on the institution’s learning environment that should be available to students before enteri</w:t>
      </w:r>
      <w:r>
        <w:rPr>
          <w:rFonts w:ascii="Verdana" w:hAnsi="Verdana"/>
          <w:sz w:val="18"/>
          <w:szCs w:val="18"/>
          <w:lang w:val="en-GB"/>
        </w:rPr>
        <w:t>ng and throughout their studies</w:t>
      </w:r>
      <w:r w:rsidRPr="004A6A93">
        <w:rPr>
          <w:rFonts w:ascii="Verdana" w:hAnsi="Verdana"/>
          <w:sz w:val="18"/>
          <w:szCs w:val="18"/>
          <w:lang w:val="en-GB"/>
        </w:rPr>
        <w:t xml:space="preserve">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3B7DAA9" w14:textId="77777777" w:rsidR="00EC7C21" w:rsidRPr="00BA1ECE"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C85BC1">
        <w:rPr>
          <w:rFonts w:ascii="Verdana" w:hAnsi="Verdana"/>
          <w:b/>
          <w:sz w:val="18"/>
          <w:szCs w:val="18"/>
          <w:lang w:val="en-GB"/>
        </w:rPr>
        <w:t>ECTS credits (or equivalent)</w:t>
      </w:r>
      <w:r w:rsidRPr="00C85BC1">
        <w:rPr>
          <w:rFonts w:ascii="Verdana" w:hAnsi="Verdana"/>
          <w:sz w:val="18"/>
          <w:szCs w:val="18"/>
          <w:lang w:val="en-GB"/>
        </w:rPr>
        <w:t xml:space="preserve">: </w:t>
      </w:r>
      <w:r>
        <w:rPr>
          <w:rFonts w:ascii="Verdana" w:hAnsi="Verdana"/>
          <w:sz w:val="18"/>
          <w:szCs w:val="18"/>
          <w:lang w:val="en-GB"/>
        </w:rPr>
        <w:t>i</w:t>
      </w:r>
      <w:r w:rsidRPr="00BA1ECE">
        <w:rPr>
          <w:rFonts w:ascii="Verdana" w:hAnsi="Verdana"/>
          <w:sz w:val="18"/>
          <w:szCs w:val="18"/>
          <w:lang w:val="en-GB"/>
        </w:rPr>
        <w:t>n countries where the "ECTS" system is not in place, in particul</w:t>
      </w:r>
      <w:r w:rsidRPr="00FF23CE">
        <w:rPr>
          <w:rFonts w:ascii="Verdana" w:hAnsi="Verdana"/>
          <w:sz w:val="18"/>
          <w:szCs w:val="18"/>
          <w:lang w:val="en-GB"/>
        </w:rPr>
        <w:t xml:space="preserve">ar for institutions located in </w:t>
      </w:r>
      <w:r>
        <w:rPr>
          <w:rFonts w:ascii="Verdana" w:hAnsi="Verdana"/>
          <w:sz w:val="18"/>
          <w:szCs w:val="18"/>
          <w:lang w:val="en-GB"/>
        </w:rPr>
        <w:t>P</w:t>
      </w:r>
      <w:r w:rsidRPr="00BA1ECE">
        <w:rPr>
          <w:rFonts w:ascii="Verdana" w:hAnsi="Verdana"/>
          <w:sz w:val="18"/>
          <w:szCs w:val="18"/>
          <w:lang w:val="en-GB"/>
        </w:rPr>
        <w:t xml:space="preserve">artner </w:t>
      </w:r>
      <w:r>
        <w:rPr>
          <w:rFonts w:ascii="Verdana" w:hAnsi="Verdana"/>
          <w:sz w:val="18"/>
          <w:szCs w:val="18"/>
          <w:lang w:val="en-GB"/>
        </w:rPr>
        <w:t>C</w:t>
      </w:r>
      <w:r w:rsidRPr="00BA1ECE">
        <w:rPr>
          <w:rFonts w:ascii="Verdana" w:hAnsi="Verdana"/>
          <w:sz w:val="18"/>
          <w:szCs w:val="18"/>
          <w:lang w:val="en-GB"/>
        </w:rPr>
        <w:t xml:space="preserve">ountries not participating in the Bologna process, "ECTS" needs to be replaced in </w:t>
      </w:r>
      <w:r w:rsidR="00080C65">
        <w:rPr>
          <w:rFonts w:ascii="Verdana" w:hAnsi="Verdana"/>
          <w:sz w:val="18"/>
          <w:szCs w:val="18"/>
          <w:lang w:val="en-GB"/>
        </w:rPr>
        <w:t>the relevant</w:t>
      </w:r>
      <w:r w:rsidRPr="00BA1ECE">
        <w:rPr>
          <w:rFonts w:ascii="Verdana" w:hAnsi="Verdana"/>
          <w:sz w:val="18"/>
          <w:szCs w:val="18"/>
          <w:lang w:val="en-GB"/>
        </w:rPr>
        <w:t xml:space="preserve"> tables by the name of the equivalent system that is used</w:t>
      </w:r>
      <w:r>
        <w:rPr>
          <w:rFonts w:ascii="Verdana" w:hAnsi="Verdana"/>
          <w:sz w:val="18"/>
          <w:szCs w:val="18"/>
          <w:lang w:val="en-GB"/>
        </w:rPr>
        <w:t>,</w:t>
      </w:r>
      <w:r w:rsidRPr="00BA1ECE">
        <w:rPr>
          <w:rFonts w:ascii="Verdana" w:hAnsi="Verdana"/>
          <w:sz w:val="18"/>
          <w:szCs w:val="18"/>
          <w:lang w:val="en-GB"/>
        </w:rPr>
        <w:t xml:space="preserve"> and a web link to an explanation to the system should be added.</w:t>
      </w:r>
    </w:p>
  </w:endnote>
  <w:endnote w:id="10">
    <w:p w14:paraId="1F4C6E4C" w14:textId="77777777"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 w:id="11">
    <w:p w14:paraId="52301879" w14:textId="77777777" w:rsidR="00EC7C21" w:rsidRPr="00BA1ECE" w:rsidRDefault="00EC7C21" w:rsidP="00C807EC">
      <w:pPr>
        <w:pStyle w:val="SonNotMetni"/>
        <w:spacing w:before="120" w:after="120"/>
        <w:ind w:left="284"/>
        <w:jc w:val="both"/>
        <w:rPr>
          <w:lang w:val="en-GB"/>
        </w:rPr>
      </w:pPr>
      <w:r>
        <w:rPr>
          <w:rStyle w:val="SonNotBavurusu"/>
        </w:rPr>
        <w:endnoteRef/>
      </w:r>
      <w:r w:rsidRPr="00BA1ECE">
        <w:rPr>
          <w:lang w:val="en-GB"/>
        </w:rPr>
        <w:t xml:space="preserve"> </w:t>
      </w:r>
      <w:r w:rsidRPr="00E06DEF">
        <w:rPr>
          <w:b/>
          <w:lang w:val="en-GB"/>
        </w:rPr>
        <w:t>M</w:t>
      </w:r>
      <w:r w:rsidRPr="00E06DEF">
        <w:rPr>
          <w:rFonts w:ascii="Verdana" w:hAnsi="Verdana"/>
          <w:b/>
          <w:sz w:val="18"/>
          <w:szCs w:val="18"/>
          <w:lang w:val="en-GB"/>
        </w:rPr>
        <w:t>obility window</w:t>
      </w:r>
      <w:r>
        <w:rPr>
          <w:rFonts w:ascii="Verdana" w:hAnsi="Verdana"/>
          <w:sz w:val="18"/>
          <w:szCs w:val="18"/>
          <w:lang w:val="en-GB"/>
        </w:rPr>
        <w:t>:</w:t>
      </w:r>
      <w:r w:rsidRPr="00BA1ECE">
        <w:rPr>
          <w:rFonts w:ascii="Verdana" w:hAnsi="Verdana"/>
          <w:sz w:val="18"/>
          <w:szCs w:val="18"/>
          <w:lang w:val="en-GB"/>
        </w:rPr>
        <w:t xml:space="preserve"> a period of time reserved for international student credit mobility that is embedded into the curriculum of a study programme</w:t>
      </w:r>
      <w:r>
        <w:rPr>
          <w:rFonts w:ascii="Verdana" w:hAnsi="Verdana"/>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78D2" w14:textId="77777777" w:rsidR="00495FE4" w:rsidRDefault="00495FE4" w:rsidP="00261299">
      <w:pPr>
        <w:spacing w:after="0" w:line="240" w:lineRule="auto"/>
      </w:pPr>
      <w:r>
        <w:separator/>
      </w:r>
    </w:p>
  </w:footnote>
  <w:footnote w:type="continuationSeparator" w:id="0">
    <w:p w14:paraId="52743D12" w14:textId="77777777" w:rsidR="00495FE4" w:rsidRDefault="00495F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8925" w14:textId="3DC0B3B6" w:rsidR="00EC7C21" w:rsidRDefault="009B1DA4">
    <w:pPr>
      <w:pStyle w:val="stBilgi"/>
    </w:pPr>
    <w:r>
      <w:rPr>
        <w:noProof/>
      </w:rPr>
      <mc:AlternateContent>
        <mc:Choice Requires="wps">
          <w:drawing>
            <wp:anchor distT="0" distB="0" distL="114300" distR="114300" simplePos="0" relativeHeight="251663360" behindDoc="0" locked="0" layoutInCell="1" allowOverlap="1" wp14:anchorId="2AF84C6C" wp14:editId="09708C3D">
              <wp:simplePos x="0" y="0"/>
              <wp:positionH relativeFrom="column">
                <wp:posOffset>4982210</wp:posOffset>
              </wp:positionH>
              <wp:positionV relativeFrom="paragraph">
                <wp:posOffset>-41275</wp:posOffset>
              </wp:positionV>
              <wp:extent cx="1942465" cy="4451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45135"/>
                      </a:xfrm>
                      <a:prstGeom prst="rect">
                        <a:avLst/>
                      </a:prstGeom>
                      <a:noFill/>
                      <a:ln>
                        <a:noFill/>
                      </a:ln>
                    </wps:spPr>
                    <wps:txbx>
                      <w:txbxContent>
                        <w:p w14:paraId="449BC111" w14:textId="6D744D51"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64A7D66" w14:textId="77777777"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2B96BD4" w14:textId="48C2673D"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r w:rsidR="00664437" w:rsidRPr="00664437">
                            <w:rPr>
                              <w:rFonts w:ascii="Arial" w:hAnsi="Arial" w:cs="Arial"/>
                              <w:sz w:val="15"/>
                              <w:szCs w:val="15"/>
                            </w:rPr>
                            <w:t xml:space="preserve"> </w:t>
                          </w:r>
                          <w:r w:rsidR="00664437" w:rsidRPr="00664437">
                            <w:rPr>
                              <w:rFonts w:ascii="Arial" w:hAnsi="Arial" w:cs="Arial"/>
                              <w:sz w:val="15"/>
                              <w:szCs w:val="15"/>
                              <w:highlight w:val="yellow"/>
                            </w:rPr>
                            <w:t>(Adınız, soyadınız)</w:t>
                          </w:r>
                        </w:p>
                        <w:p w14:paraId="6CF8B15F" w14:textId="77777777" w:rsidR="00664437" w:rsidRDefault="00664437" w:rsidP="0027260A">
                          <w:pPr>
                            <w:tabs>
                              <w:tab w:val="left" w:pos="3119"/>
                            </w:tabs>
                            <w:spacing w:after="0"/>
                            <w:jc w:val="right"/>
                            <w:rPr>
                              <w:rFonts w:ascii="Verdana" w:hAnsi="Verdana"/>
                              <w:b/>
                              <w:i/>
                              <w:color w:val="003CB4"/>
                              <w:sz w:val="14"/>
                              <w:szCs w:val="16"/>
                              <w:lang w:val="en-GB"/>
                            </w:rPr>
                          </w:pPr>
                        </w:p>
                        <w:p w14:paraId="443D5404" w14:textId="53F1A273" w:rsidR="00875AFF" w:rsidRDefault="00875AFF" w:rsidP="0027260A">
                          <w:pPr>
                            <w:tabs>
                              <w:tab w:val="left" w:pos="3119"/>
                            </w:tabs>
                            <w:spacing w:after="0"/>
                            <w:jc w:val="right"/>
                            <w:rPr>
                              <w:rFonts w:ascii="Verdana" w:hAnsi="Verdana"/>
                              <w:b/>
                              <w:i/>
                              <w:color w:val="003CB4"/>
                              <w:sz w:val="14"/>
                              <w:szCs w:val="16"/>
                              <w:lang w:val="en-GB"/>
                            </w:rPr>
                          </w:pPr>
                          <w:proofErr w:type="spellStart"/>
                          <w:r>
                            <w:rPr>
                              <w:rFonts w:ascii="Verdana" w:hAnsi="Verdana"/>
                              <w:b/>
                              <w:i/>
                              <w:color w:val="003CB4"/>
                              <w:sz w:val="14"/>
                              <w:szCs w:val="16"/>
                              <w:lang w:val="en-GB"/>
                            </w:rPr>
                            <w:t>afdsa</w:t>
                          </w:r>
                          <w:proofErr w:type="spellEnd"/>
                        </w:p>
                        <w:p w14:paraId="3D478730" w14:textId="1A0C50D7" w:rsidR="00875AFF" w:rsidRDefault="00875AFF" w:rsidP="0027260A">
                          <w:pPr>
                            <w:tabs>
                              <w:tab w:val="left" w:pos="3119"/>
                            </w:tabs>
                            <w:spacing w:after="0"/>
                            <w:jc w:val="right"/>
                            <w:rPr>
                              <w:rFonts w:ascii="Verdana" w:hAnsi="Verdana"/>
                              <w:b/>
                              <w:i/>
                              <w:color w:val="003CB4"/>
                              <w:sz w:val="14"/>
                              <w:szCs w:val="16"/>
                              <w:lang w:val="en-GB"/>
                            </w:rPr>
                          </w:pPr>
                          <w:r>
                            <w:rPr>
                              <w:rFonts w:ascii="Arial" w:hAnsi="Arial" w:cs="Arial"/>
                              <w:sz w:val="15"/>
                              <w:szCs w:val="15"/>
                            </w:rPr>
                            <w:t>(Adınız, soyadınız)</w:t>
                          </w:r>
                        </w:p>
                        <w:p w14:paraId="6E6A5936" w14:textId="77777777" w:rsidR="00EC7C21" w:rsidRPr="000B0109" w:rsidRDefault="00EC7C2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84C6C" id="_x0000_t202" coordsize="21600,21600" o:spt="202" path="m,l,21600r21600,l21600,xe">
              <v:stroke joinstyle="miter"/>
              <v:path gradientshapeok="t" o:connecttype="rect"/>
            </v:shapetype>
            <v:shape id="Text Box 1" o:spid="_x0000_s1035" type="#_x0000_t202" style="position:absolute;margin-left:392.3pt;margin-top:-3.25pt;width:152.9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ea8AEAAMYDAAAOAAAAZHJzL2Uyb0RvYy54bWysU9tu2zAMfR+wfxD0vjjOnG414hRdiw4D&#10;ugvQ9gNkWbaFWaJGKbGzrx8lp1m2vg17EcSLDg8Pqc3VZAa2V+g12IrniyVnykpotO0q/vR49+Y9&#10;Zz4I24gBrKr4QXl+tX39ajO6Uq2gh6FRyAjE+nJ0Fe9DcGWWedkrI/wCnLIUbAGNCGRilzUoRkI3&#10;Q7ZaLi+yEbBxCFJ5T97bOci3Cb9tlQxf29arwIaKE7eQTkxnHc9suxFlh8L1Wh5piH9gYYS2VPQE&#10;dSuCYDvUL6CMlgge2rCQYDJoWy1V6oG6yZd/dfPQC6dSLySOdyeZ/P+DlV/235DppuIFZ1YYGtGj&#10;mgL7ABPLozqj8yUlPThKCxO5acqpU+/uQX73zMJNL2ynrhFh7JVoiF16mZ09nXF8BKnHz9BQGbEL&#10;kICmFk2UjsRghE5TOpwmE6nIWPKyWBUXa84kxYpinb9dR3KZKJ9fO/ThowLD4qXiSJNP6GJ/78Oc&#10;+pwSi1m408OQpj/YPxyEGT2JfSQ8Uw9TPR3VqKE5UB8I8zLR8tOlB/zJ2UiLVHH/YydQcTZ8sqTF&#10;ZV4UcfOSUazfrcjA80h9HhFWElTFA2fz9SbM27pzqLueKs3qW7gm/VqdWotCz6yOvGlZkjjHxY7b&#10;eG6nrN/fb/sLAAD//wMAUEsDBBQABgAIAAAAIQDSiL8T3gAAAAoBAAAPAAAAZHJzL2Rvd25yZXYu&#10;eG1sTI9NT8MwDIbvSPyHyEjctmRjC1tXd0IgriDGh8Qta7y2WuNUTbaWf092gpstP3r9vPl2dK04&#10;Ux8azwizqQJBXHrbcIXw8f48WYEI0bA1rWdC+KEA2+L6KjeZ9QO/0XkXK5FCOGQGoY6xy6QMZU3O&#10;hKnviNPt4HtnYlr7StreDCnctXKulJbONJw+1Kajx5rK4+7kED5fDt9fC/VaPbllN/hRSXZriXh7&#10;Mz5sQEQa4x8MF/2kDkVy2vsT2yBahPvVQicUYaKXIC6AWqs07RH0nQZZ5PJ/heIXAAD//wMAUEsB&#10;Ai0AFAAGAAgAAAAhALaDOJL+AAAA4QEAABMAAAAAAAAAAAAAAAAAAAAAAFtDb250ZW50X1R5cGVz&#10;XS54bWxQSwECLQAUAAYACAAAACEAOP0h/9YAAACUAQAACwAAAAAAAAAAAAAAAAAvAQAAX3JlbHMv&#10;LnJlbHNQSwECLQAUAAYACAAAACEAjahHmvABAADGAwAADgAAAAAAAAAAAAAAAAAuAgAAZHJzL2Uy&#10;b0RvYy54bWxQSwECLQAUAAYACAAAACEA0oi/E94AAAAKAQAADwAAAAAAAAAAAAAAAABKBAAAZHJz&#10;L2Rvd25yZXYueG1sUEsFBgAAAAAEAAQA8wAAAFUFAAAAAA==&#10;" filled="f" stroked="f">
              <v:textbox>
                <w:txbxContent>
                  <w:p w14:paraId="449BC111" w14:textId="6D744D51"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64A7D66" w14:textId="77777777"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2B96BD4" w14:textId="48C2673D"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r w:rsidR="00664437" w:rsidRPr="00664437">
                      <w:rPr>
                        <w:rFonts w:ascii="Arial" w:hAnsi="Arial" w:cs="Arial"/>
                        <w:sz w:val="15"/>
                        <w:szCs w:val="15"/>
                      </w:rPr>
                      <w:t xml:space="preserve"> </w:t>
                    </w:r>
                    <w:r w:rsidR="00664437" w:rsidRPr="00664437">
                      <w:rPr>
                        <w:rFonts w:ascii="Arial" w:hAnsi="Arial" w:cs="Arial"/>
                        <w:sz w:val="15"/>
                        <w:szCs w:val="15"/>
                        <w:highlight w:val="yellow"/>
                      </w:rPr>
                      <w:t>(Adınız, soyadınız)</w:t>
                    </w:r>
                  </w:p>
                  <w:p w14:paraId="6CF8B15F" w14:textId="77777777" w:rsidR="00664437" w:rsidRDefault="00664437" w:rsidP="0027260A">
                    <w:pPr>
                      <w:tabs>
                        <w:tab w:val="left" w:pos="3119"/>
                      </w:tabs>
                      <w:spacing w:after="0"/>
                      <w:jc w:val="right"/>
                      <w:rPr>
                        <w:rFonts w:ascii="Verdana" w:hAnsi="Verdana"/>
                        <w:b/>
                        <w:i/>
                        <w:color w:val="003CB4"/>
                        <w:sz w:val="14"/>
                        <w:szCs w:val="16"/>
                        <w:lang w:val="en-GB"/>
                      </w:rPr>
                    </w:pPr>
                  </w:p>
                  <w:p w14:paraId="443D5404" w14:textId="53F1A273" w:rsidR="00875AFF" w:rsidRDefault="00875AFF" w:rsidP="0027260A">
                    <w:pPr>
                      <w:tabs>
                        <w:tab w:val="left" w:pos="3119"/>
                      </w:tabs>
                      <w:spacing w:after="0"/>
                      <w:jc w:val="right"/>
                      <w:rPr>
                        <w:rFonts w:ascii="Verdana" w:hAnsi="Verdana"/>
                        <w:b/>
                        <w:i/>
                        <w:color w:val="003CB4"/>
                        <w:sz w:val="14"/>
                        <w:szCs w:val="16"/>
                        <w:lang w:val="en-GB"/>
                      </w:rPr>
                    </w:pPr>
                    <w:proofErr w:type="spellStart"/>
                    <w:r>
                      <w:rPr>
                        <w:rFonts w:ascii="Verdana" w:hAnsi="Verdana"/>
                        <w:b/>
                        <w:i/>
                        <w:color w:val="003CB4"/>
                        <w:sz w:val="14"/>
                        <w:szCs w:val="16"/>
                        <w:lang w:val="en-GB"/>
                      </w:rPr>
                      <w:t>afdsa</w:t>
                    </w:r>
                    <w:proofErr w:type="spellEnd"/>
                  </w:p>
                  <w:p w14:paraId="3D478730" w14:textId="1A0C50D7" w:rsidR="00875AFF" w:rsidRDefault="00875AFF" w:rsidP="0027260A">
                    <w:pPr>
                      <w:tabs>
                        <w:tab w:val="left" w:pos="3119"/>
                      </w:tabs>
                      <w:spacing w:after="0"/>
                      <w:jc w:val="right"/>
                      <w:rPr>
                        <w:rFonts w:ascii="Verdana" w:hAnsi="Verdana"/>
                        <w:b/>
                        <w:i/>
                        <w:color w:val="003CB4"/>
                        <w:sz w:val="14"/>
                        <w:szCs w:val="16"/>
                        <w:lang w:val="en-GB"/>
                      </w:rPr>
                    </w:pPr>
                    <w:r>
                      <w:rPr>
                        <w:rFonts w:ascii="Arial" w:hAnsi="Arial" w:cs="Arial"/>
                        <w:sz w:val="15"/>
                        <w:szCs w:val="15"/>
                      </w:rPr>
                      <w:t>(Adınız, soyadınız)</w:t>
                    </w:r>
                  </w:p>
                  <w:p w14:paraId="6E6A5936" w14:textId="77777777"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EC7C21" w:rsidRPr="00A04811">
      <w:rPr>
        <w:noProof/>
        <w:lang w:val="en-GB" w:eastAsia="en-GB"/>
      </w:rPr>
      <w:drawing>
        <wp:anchor distT="0" distB="0" distL="114300" distR="114300" simplePos="0" relativeHeight="251664384" behindDoc="0" locked="0" layoutInCell="1" allowOverlap="1" wp14:anchorId="172B0A9B" wp14:editId="6942990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226A" w14:textId="25080AD2" w:rsidR="00EC7C21" w:rsidRDefault="009B1DA4">
    <w:pPr>
      <w:pStyle w:val="stBilgi"/>
    </w:pPr>
    <w:r>
      <w:rPr>
        <w:noProof/>
      </w:rPr>
      <mc:AlternateContent>
        <mc:Choice Requires="wps">
          <w:drawing>
            <wp:anchor distT="0" distB="0" distL="114300" distR="114300" simplePos="0" relativeHeight="251660288" behindDoc="0" locked="0" layoutInCell="1" allowOverlap="1" wp14:anchorId="2A979E81" wp14:editId="000A450F">
              <wp:simplePos x="0" y="0"/>
              <wp:positionH relativeFrom="column">
                <wp:posOffset>5233670</wp:posOffset>
              </wp:positionH>
              <wp:positionV relativeFrom="paragraph">
                <wp:posOffset>-111760</wp:posOffset>
              </wp:positionV>
              <wp:extent cx="1942465" cy="4292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wps:spPr>
                    <wps:txbx>
                      <w:txbxContent>
                        <w:p w14:paraId="2F40C85D" w14:textId="77777777"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3537598" w14:textId="77777777"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3D33D72" w14:textId="77777777"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9E90BE4" w14:textId="77777777" w:rsidR="00EC7C21" w:rsidRPr="000B0109" w:rsidRDefault="00EC7C2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79E81"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9w9AEAAM0DAAAOAAAAZHJzL2Uyb0RvYy54bWysU21v0zAQ/o7Ef7D8naYNWaFR02lsGkIa&#10;A2njB1wdp7FIfObsNhm/nrPTdQW+Ib5Yvhc/9zx35/Xl2HfioMkbtJVczOZSaKuwNnZXyW+Pt2/e&#10;S+ED2Bo6tLqST9rLy83rV+vBlTrHFrtak2AQ68vBVbINwZVZ5lWre/AzdNpysEHqIbBJu6wmGBi9&#10;77J8Pl9mA1LtCJX2nr03U1BuEn7TaBW+NI3XQXSVZG4hnZTObTyzzRrKHYFrjTrSgH9g0YOxXPQE&#10;dQMBxJ7MX1C9UYQemzBT2GfYNEbppIHVLOZ/qHlowemkhZvj3alN/v/BqvvDVxKmrmQuhYWeR/So&#10;xyA+4Cjexu4Mzpec9OA4LYzs5iknpd7dofruhcXrFuxOXxHh0Gqomd0ivszOnk44PoJsh89YcxnY&#10;B0xAY0N9bB03QzA6T+npNJlIRcWSqyIvlhdSKI4V+SpfptFlUD6/duTDR429iJdKEk8+ocPhzofI&#10;BsrnlFjM4q3pujT9zv7m4MToSewj4Yl6GLdjalOSFpVtsX5iOYTTTvEf4EuL9FOKgfepkv7HHkhL&#10;0X2y3JLVoijiAiajuHiXs0Hnke15BKxiqEoGKabrdZiWdu/I7FquNA3B4hW3sTFJ4QurI33emST8&#10;uN9xKc/tlPXyCze/AA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C3YJ9w9AEAAM0DAAAOAAAAAAAAAAAAAAAAAC4CAABk&#10;cnMvZTJvRG9jLnhtbFBLAQItABQABgAIAAAAIQBCq6s43wAAAAsBAAAPAAAAAAAAAAAAAAAAAE4E&#10;AABkcnMvZG93bnJldi54bWxQSwUGAAAAAAQABADzAAAAWgUAAAAA&#10;" filled="f" stroked="f">
              <v:textbox>
                <w:txbxContent>
                  <w:p w14:paraId="2F40C85D" w14:textId="77777777"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3537598" w14:textId="77777777"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3D33D72" w14:textId="77777777"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9E90BE4" w14:textId="77777777"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C7C21">
      <w:rPr>
        <w:noProof/>
        <w:lang w:val="en-GB" w:eastAsia="en-GB"/>
      </w:rPr>
      <w:drawing>
        <wp:anchor distT="0" distB="0" distL="114300" distR="114300" simplePos="0" relativeHeight="251659264" behindDoc="0" locked="0" layoutInCell="1" allowOverlap="1" wp14:anchorId="69249B77" wp14:editId="3C6D0B2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31FD9"/>
    <w:rsid w:val="00034B8E"/>
    <w:rsid w:val="00051A0B"/>
    <w:rsid w:val="00053256"/>
    <w:rsid w:val="00056E1A"/>
    <w:rsid w:val="00070724"/>
    <w:rsid w:val="000713EC"/>
    <w:rsid w:val="00080C65"/>
    <w:rsid w:val="000B0109"/>
    <w:rsid w:val="000B2F8D"/>
    <w:rsid w:val="000B6A2D"/>
    <w:rsid w:val="000D40CC"/>
    <w:rsid w:val="000D7CA8"/>
    <w:rsid w:val="000E0A01"/>
    <w:rsid w:val="000F0EEB"/>
    <w:rsid w:val="00113CA6"/>
    <w:rsid w:val="00126E26"/>
    <w:rsid w:val="0014141C"/>
    <w:rsid w:val="00144580"/>
    <w:rsid w:val="00154892"/>
    <w:rsid w:val="00161F46"/>
    <w:rsid w:val="00172572"/>
    <w:rsid w:val="0017365A"/>
    <w:rsid w:val="0019741F"/>
    <w:rsid w:val="001A50C1"/>
    <w:rsid w:val="001D4D0B"/>
    <w:rsid w:val="001E08CA"/>
    <w:rsid w:val="001F1670"/>
    <w:rsid w:val="001F54DF"/>
    <w:rsid w:val="00256DE8"/>
    <w:rsid w:val="00261299"/>
    <w:rsid w:val="0026685E"/>
    <w:rsid w:val="00267784"/>
    <w:rsid w:val="0027260A"/>
    <w:rsid w:val="002919FB"/>
    <w:rsid w:val="002955C5"/>
    <w:rsid w:val="002D166C"/>
    <w:rsid w:val="002D28CF"/>
    <w:rsid w:val="002D3C62"/>
    <w:rsid w:val="003027C2"/>
    <w:rsid w:val="003252E6"/>
    <w:rsid w:val="00335274"/>
    <w:rsid w:val="00356AC4"/>
    <w:rsid w:val="00362603"/>
    <w:rsid w:val="00376531"/>
    <w:rsid w:val="003A64EC"/>
    <w:rsid w:val="003B3110"/>
    <w:rsid w:val="003B34EF"/>
    <w:rsid w:val="003B3F5B"/>
    <w:rsid w:val="003C6D2D"/>
    <w:rsid w:val="003F2100"/>
    <w:rsid w:val="0040686A"/>
    <w:rsid w:val="00433B68"/>
    <w:rsid w:val="00461303"/>
    <w:rsid w:val="004736CF"/>
    <w:rsid w:val="004747AB"/>
    <w:rsid w:val="00483EC9"/>
    <w:rsid w:val="00495FE4"/>
    <w:rsid w:val="004C4684"/>
    <w:rsid w:val="004D31F9"/>
    <w:rsid w:val="004D524B"/>
    <w:rsid w:val="004E1BEE"/>
    <w:rsid w:val="004E5157"/>
    <w:rsid w:val="004F6083"/>
    <w:rsid w:val="00513908"/>
    <w:rsid w:val="005161EC"/>
    <w:rsid w:val="005227CF"/>
    <w:rsid w:val="00523061"/>
    <w:rsid w:val="00526BE7"/>
    <w:rsid w:val="0053276D"/>
    <w:rsid w:val="00547D93"/>
    <w:rsid w:val="00550A3D"/>
    <w:rsid w:val="00587772"/>
    <w:rsid w:val="005974BD"/>
    <w:rsid w:val="005A6376"/>
    <w:rsid w:val="005B176D"/>
    <w:rsid w:val="005C3868"/>
    <w:rsid w:val="005C62B4"/>
    <w:rsid w:val="005D0CC7"/>
    <w:rsid w:val="005D7240"/>
    <w:rsid w:val="005E0F66"/>
    <w:rsid w:val="005F4B05"/>
    <w:rsid w:val="005F7298"/>
    <w:rsid w:val="00606383"/>
    <w:rsid w:val="00607060"/>
    <w:rsid w:val="0061792D"/>
    <w:rsid w:val="0065191D"/>
    <w:rsid w:val="00660A78"/>
    <w:rsid w:val="006612F4"/>
    <w:rsid w:val="00664437"/>
    <w:rsid w:val="00667D36"/>
    <w:rsid w:val="0067336F"/>
    <w:rsid w:val="00680E62"/>
    <w:rsid w:val="0068256B"/>
    <w:rsid w:val="00683CBB"/>
    <w:rsid w:val="006840A5"/>
    <w:rsid w:val="0068721F"/>
    <w:rsid w:val="00692424"/>
    <w:rsid w:val="006A0CF3"/>
    <w:rsid w:val="006B07A6"/>
    <w:rsid w:val="006B222E"/>
    <w:rsid w:val="006C5DFA"/>
    <w:rsid w:val="006D0130"/>
    <w:rsid w:val="006D3CA9"/>
    <w:rsid w:val="006D6928"/>
    <w:rsid w:val="006E4863"/>
    <w:rsid w:val="0070488F"/>
    <w:rsid w:val="00706399"/>
    <w:rsid w:val="00713033"/>
    <w:rsid w:val="007139C0"/>
    <w:rsid w:val="00724651"/>
    <w:rsid w:val="007319D0"/>
    <w:rsid w:val="00740014"/>
    <w:rsid w:val="00740A99"/>
    <w:rsid w:val="00742FED"/>
    <w:rsid w:val="00754279"/>
    <w:rsid w:val="0076359B"/>
    <w:rsid w:val="00771108"/>
    <w:rsid w:val="00794B63"/>
    <w:rsid w:val="007A31E9"/>
    <w:rsid w:val="007B185A"/>
    <w:rsid w:val="007E0CD6"/>
    <w:rsid w:val="00820D60"/>
    <w:rsid w:val="008309F5"/>
    <w:rsid w:val="00831611"/>
    <w:rsid w:val="00857932"/>
    <w:rsid w:val="00864121"/>
    <w:rsid w:val="00872AED"/>
    <w:rsid w:val="00875AFF"/>
    <w:rsid w:val="00876A94"/>
    <w:rsid w:val="0088062B"/>
    <w:rsid w:val="008A1D43"/>
    <w:rsid w:val="008D4767"/>
    <w:rsid w:val="008E4690"/>
    <w:rsid w:val="008F1983"/>
    <w:rsid w:val="00910DE2"/>
    <w:rsid w:val="00921BC5"/>
    <w:rsid w:val="00927EC4"/>
    <w:rsid w:val="00944D28"/>
    <w:rsid w:val="009457C7"/>
    <w:rsid w:val="0096182F"/>
    <w:rsid w:val="0096615E"/>
    <w:rsid w:val="0099146E"/>
    <w:rsid w:val="009A3FD1"/>
    <w:rsid w:val="009A7BAE"/>
    <w:rsid w:val="009B0889"/>
    <w:rsid w:val="009B1DA4"/>
    <w:rsid w:val="009E0D85"/>
    <w:rsid w:val="009E7AA5"/>
    <w:rsid w:val="009F1667"/>
    <w:rsid w:val="00A04811"/>
    <w:rsid w:val="00A04C7E"/>
    <w:rsid w:val="00A13B99"/>
    <w:rsid w:val="00A43CF0"/>
    <w:rsid w:val="00A52BCF"/>
    <w:rsid w:val="00A57CAD"/>
    <w:rsid w:val="00A631DC"/>
    <w:rsid w:val="00A66729"/>
    <w:rsid w:val="00A73762"/>
    <w:rsid w:val="00A80861"/>
    <w:rsid w:val="00A85D7E"/>
    <w:rsid w:val="00A915CA"/>
    <w:rsid w:val="00AA39E2"/>
    <w:rsid w:val="00AA6E0E"/>
    <w:rsid w:val="00AA7CEA"/>
    <w:rsid w:val="00AB4359"/>
    <w:rsid w:val="00AC6891"/>
    <w:rsid w:val="00AD584A"/>
    <w:rsid w:val="00AE2603"/>
    <w:rsid w:val="00AE512C"/>
    <w:rsid w:val="00AE5C2E"/>
    <w:rsid w:val="00B109A0"/>
    <w:rsid w:val="00B10A5D"/>
    <w:rsid w:val="00B23FA8"/>
    <w:rsid w:val="00B26DC2"/>
    <w:rsid w:val="00B27C9B"/>
    <w:rsid w:val="00B5410A"/>
    <w:rsid w:val="00B572D0"/>
    <w:rsid w:val="00B57D80"/>
    <w:rsid w:val="00B63727"/>
    <w:rsid w:val="00B6387B"/>
    <w:rsid w:val="00B72EEF"/>
    <w:rsid w:val="00B74202"/>
    <w:rsid w:val="00B7763C"/>
    <w:rsid w:val="00B85D01"/>
    <w:rsid w:val="00B950DF"/>
    <w:rsid w:val="00B96E48"/>
    <w:rsid w:val="00BA7619"/>
    <w:rsid w:val="00BB0CD6"/>
    <w:rsid w:val="00BD2244"/>
    <w:rsid w:val="00BD6CB8"/>
    <w:rsid w:val="00BE2035"/>
    <w:rsid w:val="00BE40B2"/>
    <w:rsid w:val="00BF7181"/>
    <w:rsid w:val="00C36988"/>
    <w:rsid w:val="00C40DF3"/>
    <w:rsid w:val="00C7183C"/>
    <w:rsid w:val="00C755F1"/>
    <w:rsid w:val="00C807EC"/>
    <w:rsid w:val="00C82276"/>
    <w:rsid w:val="00C9116C"/>
    <w:rsid w:val="00C91E42"/>
    <w:rsid w:val="00CA2ED0"/>
    <w:rsid w:val="00CB4386"/>
    <w:rsid w:val="00CB47C6"/>
    <w:rsid w:val="00CC67AF"/>
    <w:rsid w:val="00CC71D2"/>
    <w:rsid w:val="00CE16B4"/>
    <w:rsid w:val="00CE31B7"/>
    <w:rsid w:val="00CF0D65"/>
    <w:rsid w:val="00D14DBA"/>
    <w:rsid w:val="00D226EF"/>
    <w:rsid w:val="00D3402E"/>
    <w:rsid w:val="00D34D46"/>
    <w:rsid w:val="00D41B5B"/>
    <w:rsid w:val="00D5517A"/>
    <w:rsid w:val="00D65023"/>
    <w:rsid w:val="00D65AE9"/>
    <w:rsid w:val="00D65D86"/>
    <w:rsid w:val="00D70F41"/>
    <w:rsid w:val="00D83C1F"/>
    <w:rsid w:val="00D85FB2"/>
    <w:rsid w:val="00DA0FE7"/>
    <w:rsid w:val="00DB38B9"/>
    <w:rsid w:val="00DB734F"/>
    <w:rsid w:val="00DD662A"/>
    <w:rsid w:val="00DE0DC4"/>
    <w:rsid w:val="00DF1811"/>
    <w:rsid w:val="00E06DEF"/>
    <w:rsid w:val="00E241B7"/>
    <w:rsid w:val="00E3579C"/>
    <w:rsid w:val="00E415DB"/>
    <w:rsid w:val="00E501A6"/>
    <w:rsid w:val="00E52A24"/>
    <w:rsid w:val="00E64A2D"/>
    <w:rsid w:val="00E65A4C"/>
    <w:rsid w:val="00E744AB"/>
    <w:rsid w:val="00EA5B1E"/>
    <w:rsid w:val="00EA6E5C"/>
    <w:rsid w:val="00EB489E"/>
    <w:rsid w:val="00EB534C"/>
    <w:rsid w:val="00EC7C21"/>
    <w:rsid w:val="00EE6BDA"/>
    <w:rsid w:val="00EE7760"/>
    <w:rsid w:val="00F01A1E"/>
    <w:rsid w:val="00F32D58"/>
    <w:rsid w:val="00F356BF"/>
    <w:rsid w:val="00F470F7"/>
    <w:rsid w:val="00F47590"/>
    <w:rsid w:val="00F838CE"/>
    <w:rsid w:val="00F86C3E"/>
    <w:rsid w:val="00F87F65"/>
    <w:rsid w:val="00F91953"/>
    <w:rsid w:val="00FB49E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872E2"/>
  <w15:docId w15:val="{F4D4B5D7-696E-430B-B51D-B171584F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zmlenmeyenBahsetme">
    <w:name w:val="Unresolved Mention"/>
    <w:basedOn w:val="VarsaylanParagrafYazTipi"/>
    <w:uiPriority w:val="99"/>
    <w:semiHidden/>
    <w:unhideWhenUsed/>
    <w:rsid w:val="00197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rasmusplusols.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ksbu.edu.tr/app/views/panel/ckfinder/userfiles/158/files/isced_2013_field_codes_(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A0CBCC3513E21D47A53C149C6D989E13" ma:contentTypeVersion="2" ma:contentTypeDescription="Yeni belge oluşturun." ma:contentTypeScope="" ma:versionID="bee5954534647c35db9af5072c6cbebf">
  <xsd:schema xmlns:xsd="http://www.w3.org/2001/XMLSchema" xmlns:xs="http://www.w3.org/2001/XMLSchema" xmlns:p="http://schemas.microsoft.com/office/2006/metadata/properties" xmlns:ns3="3233d619-a560-491a-b5fd-aeab958d8ad4" targetNamespace="http://schemas.microsoft.com/office/2006/metadata/properties" ma:root="true" ma:fieldsID="2f2d97067d475a7e62c7a76aa66e0189" ns3:_="">
    <xsd:import namespace="3233d619-a560-491a-b5fd-aeab958d8ad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3d619-a560-491a-b5fd-aeab958d8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B46937-1D4D-48E4-87EB-447EF4478724}">
  <ds:schemaRefs>
    <ds:schemaRef ds:uri="http://schemas.openxmlformats.org/officeDocument/2006/bibliography"/>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E387BF5E-F74D-45AE-9565-BA1C847CD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3d619-a560-491a-b5fd-aeab958d8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4110</Words>
  <Characters>23433</Characters>
  <Application>Microsoft Office Word</Application>
  <DocSecurity>0</DocSecurity>
  <Lines>195</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dc:description/>
  <cp:lastModifiedBy>Elif TÜMER</cp:lastModifiedBy>
  <cp:revision>4</cp:revision>
  <cp:lastPrinted>2015-02-20T09:16:00Z</cp:lastPrinted>
  <dcterms:created xsi:type="dcterms:W3CDTF">2021-06-03T10:56:00Z</dcterms:created>
  <dcterms:modified xsi:type="dcterms:W3CDTF">2021-06-03T19:31:00Z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0x010100A0CBCC3513E21D47A53C149C6D989E13</vt:lpwstr>
  </property>
</Properties>
</file>